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8E9" w:rsidRDefault="00737F0D" w:rsidP="008D3780">
      <w:pPr>
        <w:jc w:val="center"/>
      </w:pPr>
      <w:r w:rsidRPr="00737F0D">
        <w:rPr>
          <w:rFonts w:eastAsia="Times New Roman" w:cs="Tahoma"/>
          <w:b/>
          <w:sz w:val="20"/>
          <w:szCs w:val="20"/>
        </w:rPr>
        <w:object w:dxaOrig="7198" w:dyaOrig="2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27.5pt" o:ole="">
            <v:imagedata r:id="rId9" o:title=""/>
          </v:shape>
          <o:OLEObject Type="Embed" ProgID="PowerPoint.Slide.12" ShapeID="_x0000_i1025" DrawAspect="Content" ObjectID="_1611392393" r:id="rId10"/>
        </w:object>
      </w:r>
    </w:p>
    <w:tbl>
      <w:tblPr>
        <w:tblW w:w="9889" w:type="dxa"/>
        <w:tblLayout w:type="fixed"/>
        <w:tblLook w:val="01E0" w:firstRow="1" w:lastRow="1" w:firstColumn="1" w:lastColumn="1" w:noHBand="0" w:noVBand="0"/>
      </w:tblPr>
      <w:tblGrid>
        <w:gridCol w:w="6062"/>
        <w:gridCol w:w="3827"/>
      </w:tblGrid>
      <w:tr w:rsidR="00D73684" w:rsidRPr="00737F0D" w:rsidTr="00575105">
        <w:tc>
          <w:tcPr>
            <w:tcW w:w="6062" w:type="dxa"/>
            <w:vAlign w:val="center"/>
          </w:tcPr>
          <w:p w:rsidR="00D73684" w:rsidRPr="00161090" w:rsidRDefault="00A403F3" w:rsidP="00C37754">
            <w:pPr>
              <w:spacing w:after="0" w:line="240" w:lineRule="auto"/>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658240" behindDoc="1" locked="0" layoutInCell="1" allowOverlap="1">
                  <wp:simplePos x="0" y="0"/>
                  <wp:positionH relativeFrom="column">
                    <wp:posOffset>-50165</wp:posOffset>
                  </wp:positionH>
                  <wp:positionV relativeFrom="paragraph">
                    <wp:posOffset>337820</wp:posOffset>
                  </wp:positionV>
                  <wp:extent cx="1188720" cy="708025"/>
                  <wp:effectExtent l="19050" t="0" r="0" b="0"/>
                  <wp:wrapTight wrapText="bothSides">
                    <wp:wrapPolygon edited="0">
                      <wp:start x="-346" y="0"/>
                      <wp:lineTo x="-346" y="20922"/>
                      <wp:lineTo x="21462" y="20922"/>
                      <wp:lineTo x="21462" y="0"/>
                      <wp:lineTo x="-346" y="0"/>
                    </wp:wrapPolygon>
                  </wp:wrapTight>
                  <wp:docPr id="9" name="Εικόνα 3" descr="ΠΕΚΓΑ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ΕΚΓΑΠ"/>
                          <pic:cNvPicPr>
                            <a:picLocks noChangeAspect="1" noChangeArrowheads="1"/>
                          </pic:cNvPicPr>
                        </pic:nvPicPr>
                        <pic:blipFill>
                          <a:blip r:embed="rId11" cstate="print"/>
                          <a:srcRect/>
                          <a:stretch>
                            <a:fillRect/>
                          </a:stretch>
                        </pic:blipFill>
                        <pic:spPr bwMode="auto">
                          <a:xfrm>
                            <a:off x="0" y="0"/>
                            <a:ext cx="1188720" cy="708025"/>
                          </a:xfrm>
                          <a:prstGeom prst="rect">
                            <a:avLst/>
                          </a:prstGeom>
                          <a:noFill/>
                        </pic:spPr>
                      </pic:pic>
                    </a:graphicData>
                  </a:graphic>
                </wp:anchor>
              </w:drawing>
            </w:r>
            <w:r>
              <w:rPr>
                <w:rFonts w:ascii="Tahoma" w:eastAsia="Times New Roman" w:hAnsi="Tahoma" w:cs="Tahoma"/>
                <w:noProof/>
                <w:sz w:val="20"/>
                <w:szCs w:val="20"/>
              </w:rPr>
              <w:drawing>
                <wp:anchor distT="0" distB="0" distL="114300" distR="114300" simplePos="0" relativeHeight="251660288" behindDoc="1" locked="0" layoutInCell="1" allowOverlap="1">
                  <wp:simplePos x="0" y="0"/>
                  <wp:positionH relativeFrom="column">
                    <wp:posOffset>1219200</wp:posOffset>
                  </wp:positionH>
                  <wp:positionV relativeFrom="paragraph">
                    <wp:posOffset>290195</wp:posOffset>
                  </wp:positionV>
                  <wp:extent cx="2266950" cy="784225"/>
                  <wp:effectExtent l="19050" t="0" r="0" b="0"/>
                  <wp:wrapTight wrapText="bothSides">
                    <wp:wrapPolygon edited="0">
                      <wp:start x="-182" y="0"/>
                      <wp:lineTo x="-182" y="20988"/>
                      <wp:lineTo x="21600" y="20988"/>
                      <wp:lineTo x="21600" y="0"/>
                      <wp:lineTo x="-182" y="0"/>
                    </wp:wrapPolygon>
                  </wp:wrapTight>
                  <wp:docPr id="14" name="Εικόνα 1" descr="Περιγραφή: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logo2"/>
                          <pic:cNvPicPr>
                            <a:picLocks noChangeAspect="1" noChangeArrowheads="1"/>
                          </pic:cNvPicPr>
                        </pic:nvPicPr>
                        <pic:blipFill>
                          <a:blip r:embed="rId12" cstate="print"/>
                          <a:srcRect l="24803"/>
                          <a:stretch>
                            <a:fillRect/>
                          </a:stretch>
                        </pic:blipFill>
                        <pic:spPr bwMode="auto">
                          <a:xfrm>
                            <a:off x="0" y="0"/>
                            <a:ext cx="2266950" cy="784225"/>
                          </a:xfrm>
                          <a:prstGeom prst="rect">
                            <a:avLst/>
                          </a:prstGeom>
                          <a:noFill/>
                        </pic:spPr>
                      </pic:pic>
                    </a:graphicData>
                  </a:graphic>
                </wp:anchor>
              </w:drawing>
            </w:r>
          </w:p>
        </w:tc>
        <w:tc>
          <w:tcPr>
            <w:tcW w:w="3827" w:type="dxa"/>
            <w:vAlign w:val="center"/>
          </w:tcPr>
          <w:p w:rsidR="00E978E9" w:rsidRPr="00161090" w:rsidRDefault="00E978E9" w:rsidP="00850311">
            <w:pPr>
              <w:spacing w:after="0" w:line="240" w:lineRule="auto"/>
              <w:jc w:val="right"/>
              <w:rPr>
                <w:rFonts w:ascii="Tahoma" w:eastAsia="Times New Roman" w:hAnsi="Tahoma" w:cs="Tahoma"/>
                <w:sz w:val="20"/>
                <w:szCs w:val="20"/>
              </w:rPr>
            </w:pPr>
          </w:p>
        </w:tc>
      </w:tr>
      <w:tr w:rsidR="00D73684" w:rsidRPr="00737F0D" w:rsidTr="00575105">
        <w:tc>
          <w:tcPr>
            <w:tcW w:w="9889" w:type="dxa"/>
            <w:gridSpan w:val="2"/>
          </w:tcPr>
          <w:p w:rsidR="00D73684" w:rsidRPr="00161090" w:rsidRDefault="00D73684" w:rsidP="00FE7C26">
            <w:pPr>
              <w:spacing w:after="0" w:line="240" w:lineRule="auto"/>
              <w:rPr>
                <w:rFonts w:ascii="Tahoma" w:eastAsia="Times New Roman" w:hAnsi="Tahoma" w:cs="Tahoma"/>
                <w:sz w:val="20"/>
                <w:szCs w:val="20"/>
              </w:rPr>
            </w:pPr>
          </w:p>
        </w:tc>
      </w:tr>
      <w:tr w:rsidR="00D73684" w:rsidRPr="00161090" w:rsidTr="00575105">
        <w:tc>
          <w:tcPr>
            <w:tcW w:w="6062" w:type="dxa"/>
          </w:tcPr>
          <w:p w:rsidR="00895B6E" w:rsidRPr="00C07D46" w:rsidRDefault="00895B6E" w:rsidP="00895B6E">
            <w:pPr>
              <w:rPr>
                <w:rFonts w:cstheme="minorHAnsi"/>
                <w:b/>
              </w:rPr>
            </w:pPr>
            <w:r w:rsidRPr="00C07D46">
              <w:rPr>
                <w:rFonts w:cstheme="minorHAnsi"/>
                <w:b/>
              </w:rPr>
              <w:t>Πανελλήνια Ένωση Γονέων και Κηδεμόνων Ατόμων - Παιδιών Νοητικά Υστερούντων (ΠΕΓΚΑΠ-ΝΥ)</w:t>
            </w:r>
          </w:p>
          <w:p w:rsidR="00C07D46" w:rsidRPr="00C07D46" w:rsidRDefault="00895B6E" w:rsidP="00C07D46">
            <w:pPr>
              <w:spacing w:after="0" w:line="240" w:lineRule="auto"/>
              <w:rPr>
                <w:rFonts w:cstheme="minorHAnsi"/>
              </w:rPr>
            </w:pPr>
            <w:r w:rsidRPr="00C07D46">
              <w:rPr>
                <w:rFonts w:cstheme="minorHAnsi"/>
              </w:rPr>
              <w:t>Ταχ. Δ/νση :Λεωφ.Πεντέλης 92</w:t>
            </w:r>
            <w:r w:rsidR="00D73684" w:rsidRPr="00C07D46">
              <w:rPr>
                <w:rFonts w:cstheme="minorHAnsi"/>
              </w:rPr>
              <w:br/>
              <w:t xml:space="preserve">Ταχ. Κώδικας: </w:t>
            </w:r>
            <w:r w:rsidRPr="00C07D46">
              <w:rPr>
                <w:rFonts w:cstheme="minorHAnsi"/>
              </w:rPr>
              <w:t>152 34 Χαλάνδρι</w:t>
            </w:r>
            <w:r w:rsidR="00D73684" w:rsidRPr="00C07D46">
              <w:rPr>
                <w:rFonts w:cstheme="minorHAnsi"/>
              </w:rPr>
              <w:br/>
              <w:t xml:space="preserve">Πληροφορίες: </w:t>
            </w:r>
            <w:r w:rsidR="002D5813">
              <w:rPr>
                <w:rFonts w:cstheme="minorHAnsi"/>
              </w:rPr>
              <w:t xml:space="preserve">Μαρία Ιωαννίδη, </w:t>
            </w:r>
            <w:r w:rsidRPr="00C07D46">
              <w:rPr>
                <w:rFonts w:cstheme="minorHAnsi"/>
              </w:rPr>
              <w:t>Μαριάντζελα Περρή</w:t>
            </w:r>
            <w:r w:rsidR="00D73684" w:rsidRPr="00C07D46">
              <w:rPr>
                <w:rFonts w:cstheme="minorHAnsi"/>
              </w:rPr>
              <w:br/>
              <w:t xml:space="preserve">Τηλέφωνο: </w:t>
            </w:r>
            <w:r w:rsidR="002D5813">
              <w:rPr>
                <w:rFonts w:cstheme="minorHAnsi"/>
              </w:rPr>
              <w:t xml:space="preserve">210-6216586, </w:t>
            </w:r>
            <w:r w:rsidR="00C07D46" w:rsidRPr="00C07D46">
              <w:rPr>
                <w:rFonts w:cstheme="minorHAnsi"/>
              </w:rPr>
              <w:t>210-6814125</w:t>
            </w:r>
          </w:p>
          <w:p w:rsidR="00A45D61" w:rsidRPr="00C07D46" w:rsidRDefault="006F6727" w:rsidP="00C07D46">
            <w:pPr>
              <w:spacing w:after="0" w:line="240" w:lineRule="auto"/>
              <w:rPr>
                <w:rFonts w:cstheme="minorHAnsi"/>
                <w:b/>
              </w:rPr>
            </w:pPr>
            <w:r w:rsidRPr="00C07D46">
              <w:rPr>
                <w:rFonts w:cstheme="minorHAnsi"/>
                <w:color w:val="000000" w:themeColor="text1"/>
                <w:shd w:val="clear" w:color="auto" w:fill="FFFFFF"/>
              </w:rPr>
              <w:t xml:space="preserve">Fax: </w:t>
            </w:r>
            <w:r w:rsidR="00C07D46" w:rsidRPr="00C07D46">
              <w:rPr>
                <w:rFonts w:cstheme="minorHAnsi"/>
              </w:rPr>
              <w:t>210-6846843</w:t>
            </w:r>
          </w:p>
          <w:p w:rsidR="000411D0" w:rsidRDefault="00D73684" w:rsidP="00C07D46">
            <w:pPr>
              <w:pStyle w:val="a8"/>
              <w:rPr>
                <w:rFonts w:cstheme="minorHAnsi"/>
                <w:color w:val="000000"/>
              </w:rPr>
            </w:pPr>
            <w:r w:rsidRPr="00C07D46">
              <w:rPr>
                <w:rFonts w:cstheme="minorHAnsi"/>
              </w:rPr>
              <w:t>Email:</w:t>
            </w:r>
            <w:r w:rsidR="00A45D61" w:rsidRPr="00C07D46">
              <w:rPr>
                <w:rFonts w:cstheme="minorHAnsi"/>
              </w:rPr>
              <w:t xml:space="preserve"> </w:t>
            </w:r>
            <w:hyperlink r:id="rId13" w:history="1">
              <w:r w:rsidR="00C07D46" w:rsidRPr="00D13234">
                <w:rPr>
                  <w:rStyle w:val="-"/>
                  <w:rFonts w:cstheme="minorHAnsi"/>
                  <w:shd w:val="clear" w:color="auto" w:fill="FFFFFF"/>
                </w:rPr>
                <w:t>infopegkap@gmail.com</w:t>
              </w:r>
            </w:hyperlink>
          </w:p>
          <w:p w:rsidR="00C07D46" w:rsidRPr="00C07D46" w:rsidRDefault="00C07D46" w:rsidP="00C07D46">
            <w:pPr>
              <w:pStyle w:val="a8"/>
              <w:rPr>
                <w:rFonts w:cstheme="minorHAnsi"/>
              </w:rPr>
            </w:pPr>
          </w:p>
          <w:p w:rsidR="000411D0" w:rsidRPr="00C07D46" w:rsidRDefault="000411D0" w:rsidP="00C07D46">
            <w:pPr>
              <w:pStyle w:val="a8"/>
              <w:spacing w:line="276" w:lineRule="auto"/>
              <w:rPr>
                <w:rFonts w:cstheme="minorHAnsi"/>
              </w:rPr>
            </w:pPr>
          </w:p>
        </w:tc>
        <w:tc>
          <w:tcPr>
            <w:tcW w:w="3827" w:type="dxa"/>
          </w:tcPr>
          <w:p w:rsidR="00D73684" w:rsidRPr="00405D89" w:rsidRDefault="00D73684" w:rsidP="00765287">
            <w:pPr>
              <w:spacing w:after="0" w:line="240" w:lineRule="auto"/>
              <w:jc w:val="right"/>
              <w:rPr>
                <w:rFonts w:ascii="Tahoma" w:eastAsia="Times New Roman" w:hAnsi="Tahoma" w:cs="Tahoma"/>
                <w:sz w:val="20"/>
                <w:szCs w:val="20"/>
              </w:rPr>
            </w:pPr>
          </w:p>
          <w:p w:rsidR="00D73684" w:rsidRPr="00405D89" w:rsidRDefault="00D73684" w:rsidP="00765287">
            <w:pPr>
              <w:spacing w:after="0" w:line="240" w:lineRule="auto"/>
              <w:jc w:val="right"/>
              <w:rPr>
                <w:rFonts w:ascii="Tahoma" w:eastAsia="Times New Roman" w:hAnsi="Tahoma" w:cs="Tahoma"/>
                <w:color w:val="000000" w:themeColor="text1"/>
                <w:sz w:val="20"/>
                <w:szCs w:val="20"/>
              </w:rPr>
            </w:pPr>
          </w:p>
          <w:p w:rsidR="00D73684" w:rsidRPr="000A73C0" w:rsidRDefault="00005232" w:rsidP="00765287">
            <w:pPr>
              <w:jc w:val="right"/>
              <w:rPr>
                <w:b/>
                <w:color w:val="000000" w:themeColor="text1"/>
              </w:rPr>
            </w:pPr>
            <w:r>
              <w:rPr>
                <w:b/>
                <w:color w:val="000000" w:themeColor="text1"/>
              </w:rPr>
              <w:t>Χαλάνδρι</w:t>
            </w:r>
            <w:r w:rsidR="00D73684" w:rsidRPr="000A73C0">
              <w:rPr>
                <w:b/>
                <w:color w:val="000000" w:themeColor="text1"/>
              </w:rPr>
              <w:t xml:space="preserve">, </w:t>
            </w:r>
            <w:r w:rsidR="0026333C" w:rsidRPr="000A73C0">
              <w:rPr>
                <w:b/>
                <w:color w:val="000000" w:themeColor="text1"/>
              </w:rPr>
              <w:t xml:space="preserve"> </w:t>
            </w:r>
            <w:r w:rsidR="00433372">
              <w:rPr>
                <w:b/>
                <w:color w:val="000000" w:themeColor="text1"/>
              </w:rPr>
              <w:t>2</w:t>
            </w:r>
            <w:r w:rsidR="002D5813">
              <w:rPr>
                <w:b/>
                <w:color w:val="000000" w:themeColor="text1"/>
              </w:rPr>
              <w:t>2</w:t>
            </w:r>
            <w:r w:rsidR="002C0E01">
              <w:rPr>
                <w:b/>
                <w:color w:val="000000" w:themeColor="text1"/>
              </w:rPr>
              <w:t xml:space="preserve"> </w:t>
            </w:r>
            <w:r w:rsidR="002D5813">
              <w:rPr>
                <w:b/>
                <w:color w:val="000000" w:themeColor="text1"/>
              </w:rPr>
              <w:t>Οκτωβρίου</w:t>
            </w:r>
            <w:r w:rsidR="0026333C" w:rsidRPr="000A73C0">
              <w:rPr>
                <w:b/>
                <w:color w:val="000000" w:themeColor="text1"/>
              </w:rPr>
              <w:t xml:space="preserve"> 201</w:t>
            </w:r>
            <w:r w:rsidR="002D5813">
              <w:rPr>
                <w:b/>
                <w:color w:val="000000" w:themeColor="text1"/>
              </w:rPr>
              <w:t>8</w:t>
            </w:r>
          </w:p>
          <w:p w:rsidR="00D73684" w:rsidRPr="0003381D" w:rsidRDefault="002C0E01" w:rsidP="002C0E01">
            <w:pPr>
              <w:rPr>
                <w:b/>
                <w:color w:val="000000" w:themeColor="text1"/>
              </w:rPr>
            </w:pPr>
            <w:r>
              <w:rPr>
                <w:b/>
                <w:color w:val="000000" w:themeColor="text1"/>
              </w:rPr>
              <w:t xml:space="preserve">                     </w:t>
            </w:r>
            <w:r w:rsidR="00D73684" w:rsidRPr="000A73C0">
              <w:rPr>
                <w:b/>
                <w:color w:val="000000" w:themeColor="text1"/>
              </w:rPr>
              <w:t>Α.Π.:</w:t>
            </w:r>
            <w:r w:rsidR="0003381D">
              <w:rPr>
                <w:b/>
                <w:color w:val="000000" w:themeColor="text1"/>
              </w:rPr>
              <w:t xml:space="preserve"> </w:t>
            </w:r>
            <w:r w:rsidR="002D5813">
              <w:rPr>
                <w:b/>
                <w:color w:val="000000" w:themeColor="text1"/>
              </w:rPr>
              <w:t>172</w:t>
            </w:r>
          </w:p>
          <w:p w:rsidR="00D73684" w:rsidRPr="00161090" w:rsidRDefault="00D73684" w:rsidP="00765287">
            <w:pPr>
              <w:spacing w:after="0" w:line="240" w:lineRule="auto"/>
              <w:jc w:val="right"/>
              <w:rPr>
                <w:rFonts w:ascii="Tahoma" w:eastAsia="Times New Roman" w:hAnsi="Tahoma" w:cs="Tahoma"/>
                <w:b/>
                <w:sz w:val="20"/>
                <w:szCs w:val="20"/>
              </w:rPr>
            </w:pPr>
          </w:p>
          <w:p w:rsidR="00D73684" w:rsidRPr="00161090" w:rsidRDefault="00D73684" w:rsidP="00765287">
            <w:pPr>
              <w:spacing w:after="0" w:line="240" w:lineRule="auto"/>
              <w:jc w:val="right"/>
              <w:rPr>
                <w:rFonts w:ascii="Tahoma" w:eastAsia="Times New Roman" w:hAnsi="Tahoma" w:cs="Tahoma"/>
                <w:sz w:val="20"/>
                <w:szCs w:val="20"/>
              </w:rPr>
            </w:pPr>
          </w:p>
        </w:tc>
      </w:tr>
    </w:tbl>
    <w:p w:rsidR="00535A20" w:rsidRPr="002F0AE9" w:rsidRDefault="00FF2506" w:rsidP="00A34D1A">
      <w:pPr>
        <w:pStyle w:val="a8"/>
        <w:spacing w:line="276" w:lineRule="auto"/>
        <w:jc w:val="center"/>
        <w:rPr>
          <w:b/>
          <w:sz w:val="32"/>
        </w:rPr>
      </w:pPr>
      <w:r w:rsidRPr="002F0AE9">
        <w:rPr>
          <w:b/>
          <w:sz w:val="32"/>
        </w:rPr>
        <w:t>ΠΡΟΣΚΛΗΣΗ ΕΚΔΗΛΩΣΗΣ ΕΝΔΙΑΦΕΡΟΝΤΟΣ</w:t>
      </w:r>
    </w:p>
    <w:p w:rsidR="00476C29" w:rsidRPr="00890548" w:rsidRDefault="00476C29" w:rsidP="00535A20">
      <w:pPr>
        <w:jc w:val="center"/>
        <w:rPr>
          <w:b/>
        </w:rPr>
      </w:pPr>
    </w:p>
    <w:p w:rsidR="00FF2506" w:rsidRPr="005B1B86" w:rsidRDefault="00C07D46" w:rsidP="00C07D46">
      <w:pPr>
        <w:autoSpaceDE w:val="0"/>
        <w:autoSpaceDN w:val="0"/>
        <w:adjustRightInd w:val="0"/>
        <w:spacing w:after="0" w:line="240" w:lineRule="auto"/>
        <w:jc w:val="both"/>
        <w:rPr>
          <w:rFonts w:cstheme="minorHAnsi"/>
        </w:rPr>
      </w:pPr>
      <w:r w:rsidRPr="00C07D46">
        <w:rPr>
          <w:rFonts w:cstheme="minorHAnsi"/>
          <w:color w:val="000000" w:themeColor="text1"/>
        </w:rPr>
        <w:t xml:space="preserve">Η </w:t>
      </w:r>
      <w:r w:rsidRPr="00005232">
        <w:rPr>
          <w:rFonts w:cstheme="minorHAnsi"/>
          <w:b/>
          <w:color w:val="000000" w:themeColor="text1"/>
        </w:rPr>
        <w:t>Πανελλήνια Ένωση Γονέων και Κηδεμόνων Ατόμων - Παιδιών Νοητικά Υστερούντων (ΠΕΓΚΑΠ-ΝΥ)</w:t>
      </w:r>
      <w:r w:rsidR="00405D89" w:rsidRPr="00005232">
        <w:rPr>
          <w:rFonts w:cstheme="minorHAnsi"/>
          <w:b/>
          <w:color w:val="000000" w:themeColor="text1"/>
        </w:rPr>
        <w:t>,</w:t>
      </w:r>
      <w:r w:rsidR="00346A70" w:rsidRPr="00C07D46">
        <w:rPr>
          <w:rFonts w:cstheme="minorHAnsi"/>
          <w:color w:val="000000" w:themeColor="text1"/>
        </w:rPr>
        <w:t xml:space="preserve"> </w:t>
      </w:r>
      <w:r w:rsidR="005B1B86" w:rsidRPr="00C07D46">
        <w:rPr>
          <w:rFonts w:cstheme="minorHAnsi"/>
          <w:color w:val="000000" w:themeColor="text1"/>
        </w:rPr>
        <w:t xml:space="preserve">στο πλαίσιο του Εθνικού Στρατηγικού Πλαισίου Αναφοράς (ΕΣΠΑ) για την προγραμματική περίοδο 2014-2020, Επιχειρησιακού Προγράμματος «Αττική 2014-2020», Άξονας Προτεραιότητας 09 «Προώθηση της κοινωνικής ένταξης και καταπολέμηση της φτώχειας – ΕΚΤ», </w:t>
      </w:r>
      <w:r w:rsidR="00FF2506" w:rsidRPr="00C07D46">
        <w:rPr>
          <w:rFonts w:cstheme="minorHAnsi"/>
          <w:color w:val="000000" w:themeColor="text1"/>
        </w:rPr>
        <w:t xml:space="preserve">λειτουργώντας ως δικαιούχος της Πράξης </w:t>
      </w:r>
      <w:r w:rsidRPr="00C07D46">
        <w:rPr>
          <w:rFonts w:cstheme="minorHAnsi"/>
          <w:color w:val="000000" w:themeColor="text1"/>
        </w:rPr>
        <w:t>«Κέντρο Διημέρευσης - Ημερήσιας Φροντίδας Ατόμων με Αναπηρία (</w:t>
      </w:r>
      <w:r w:rsidR="00DE195F">
        <w:rPr>
          <w:rFonts w:cstheme="minorHAnsi"/>
          <w:color w:val="000000" w:themeColor="text1"/>
        </w:rPr>
        <w:t>Άνοιξη</w:t>
      </w:r>
      <w:r w:rsidRPr="00C07D46">
        <w:rPr>
          <w:rFonts w:cstheme="minorHAnsi"/>
          <w:color w:val="000000" w:themeColor="text1"/>
        </w:rPr>
        <w:t xml:space="preserve"> Αττικής) της Πανελλήνιας</w:t>
      </w:r>
      <w:r>
        <w:rPr>
          <w:rFonts w:cstheme="minorHAnsi"/>
          <w:color w:val="000000" w:themeColor="text1"/>
        </w:rPr>
        <w:t xml:space="preserve"> </w:t>
      </w:r>
      <w:r w:rsidRPr="00C07D46">
        <w:rPr>
          <w:rFonts w:cstheme="minorHAnsi"/>
          <w:color w:val="000000" w:themeColor="text1"/>
        </w:rPr>
        <w:t>Ένωσης Γονέων και Κηδεμόνων Ατόμων - Παιδιών Νοητικά Υστερούντων» με Κωδικό ΟΠΣ 500223</w:t>
      </w:r>
      <w:r w:rsidR="00DE195F">
        <w:rPr>
          <w:rFonts w:cstheme="minorHAnsi"/>
          <w:color w:val="000000" w:themeColor="text1"/>
        </w:rPr>
        <w:t>6</w:t>
      </w:r>
      <w:r w:rsidRPr="00C07D46">
        <w:rPr>
          <w:rFonts w:cstheme="minorHAnsi"/>
          <w:color w:val="000000" w:themeColor="text1"/>
        </w:rPr>
        <w:t xml:space="preserve"> στο Επιχειρησιακό</w:t>
      </w:r>
      <w:r>
        <w:rPr>
          <w:rFonts w:cstheme="minorHAnsi"/>
          <w:color w:val="000000" w:themeColor="text1"/>
        </w:rPr>
        <w:t xml:space="preserve"> </w:t>
      </w:r>
      <w:r w:rsidRPr="00C07D46">
        <w:rPr>
          <w:rFonts w:cstheme="minorHAnsi"/>
          <w:color w:val="000000" w:themeColor="text1"/>
        </w:rPr>
        <w:t>Πρόγραμμα «Αττική 2014-2020»</w:t>
      </w:r>
      <w:r>
        <w:rPr>
          <w:rFonts w:cstheme="minorHAnsi"/>
          <w:color w:val="000000" w:themeColor="text1"/>
        </w:rPr>
        <w:t>,</w:t>
      </w:r>
    </w:p>
    <w:p w:rsidR="00184EC0" w:rsidRDefault="00184EC0" w:rsidP="00184EC0">
      <w:pPr>
        <w:jc w:val="both"/>
        <w:rPr>
          <w:rFonts w:cstheme="minorHAnsi"/>
          <w:b/>
        </w:rPr>
      </w:pPr>
    </w:p>
    <w:p w:rsidR="00FF2506" w:rsidRPr="00184EC0" w:rsidRDefault="00354421" w:rsidP="00184EC0">
      <w:pPr>
        <w:jc w:val="center"/>
        <w:rPr>
          <w:rFonts w:cstheme="minorHAnsi"/>
          <w:b/>
        </w:rPr>
      </w:pPr>
      <w:r w:rsidRPr="00184EC0">
        <w:rPr>
          <w:rFonts w:cstheme="minorHAnsi"/>
          <w:b/>
        </w:rPr>
        <w:t>ΠΡΟΣΚΑΛΕΙ</w:t>
      </w:r>
    </w:p>
    <w:p w:rsidR="005B1B86" w:rsidRDefault="00E420FC" w:rsidP="00184EC0">
      <w:pPr>
        <w:jc w:val="both"/>
        <w:rPr>
          <w:rFonts w:cstheme="minorHAnsi"/>
        </w:rPr>
      </w:pPr>
      <w:r>
        <w:rPr>
          <w:rFonts w:cstheme="minorHAnsi"/>
        </w:rPr>
        <w:t>άτομα με νοητική υστέρηση</w:t>
      </w:r>
      <w:r w:rsidR="005B1B86" w:rsidRPr="00184EC0">
        <w:rPr>
          <w:rFonts w:cstheme="minorHAnsi"/>
        </w:rPr>
        <w:t xml:space="preserve"> (στο εξής καλούμενοι «ωφελούμενοι») να υποβάλουν αίτηση </w:t>
      </w:r>
      <w:r w:rsidR="002D5813">
        <w:rPr>
          <w:rFonts w:cstheme="minorHAnsi"/>
        </w:rPr>
        <w:t xml:space="preserve">πλήρωσης μίας (1) θέσης ωφελούμενου, </w:t>
      </w:r>
      <w:r w:rsidR="005B1B86" w:rsidRPr="00184EC0">
        <w:rPr>
          <w:rFonts w:cstheme="minorHAnsi"/>
        </w:rPr>
        <w:t xml:space="preserve">συνοδευόμενη με τα απαραίτητα δικαιολογητικά για την παροχή υπηρεσιών διημέρευσης – ημερήσιας φροντίδας στο </w:t>
      </w:r>
      <w:r w:rsidRPr="00C07D46">
        <w:rPr>
          <w:rFonts w:cstheme="minorHAnsi"/>
          <w:color w:val="000000" w:themeColor="text1"/>
        </w:rPr>
        <w:t xml:space="preserve">Κέντρο Διημέρευσης - Ημερήσιας Φροντίδας </w:t>
      </w:r>
      <w:r w:rsidRPr="00C07D46">
        <w:rPr>
          <w:rFonts w:cstheme="minorHAnsi"/>
          <w:color w:val="000000" w:themeColor="text1"/>
        </w:rPr>
        <w:lastRenderedPageBreak/>
        <w:t>Ατόμων με Αναπηρία (</w:t>
      </w:r>
      <w:r w:rsidR="00DE195F">
        <w:rPr>
          <w:rFonts w:cstheme="minorHAnsi"/>
          <w:color w:val="000000" w:themeColor="text1"/>
        </w:rPr>
        <w:t>Άνοιξη</w:t>
      </w:r>
      <w:r w:rsidRPr="00C07D46">
        <w:rPr>
          <w:rFonts w:cstheme="minorHAnsi"/>
          <w:color w:val="000000" w:themeColor="text1"/>
        </w:rPr>
        <w:t xml:space="preserve"> Αττικής) της Πανελλήνιας</w:t>
      </w:r>
      <w:r>
        <w:rPr>
          <w:rFonts w:cstheme="minorHAnsi"/>
          <w:color w:val="000000" w:themeColor="text1"/>
        </w:rPr>
        <w:t xml:space="preserve"> </w:t>
      </w:r>
      <w:r w:rsidRPr="00C07D46">
        <w:rPr>
          <w:rFonts w:cstheme="minorHAnsi"/>
          <w:color w:val="000000" w:themeColor="text1"/>
        </w:rPr>
        <w:t>Ένωσης Γονέων και Κηδεμόνων Ατόμων - Παιδιών Νοητικά Υστερούντων</w:t>
      </w:r>
      <w:r>
        <w:rPr>
          <w:rFonts w:cstheme="minorHAnsi"/>
          <w:color w:val="000000" w:themeColor="text1"/>
        </w:rPr>
        <w:t>,</w:t>
      </w:r>
      <w:r w:rsidRPr="00184EC0">
        <w:rPr>
          <w:rFonts w:cstheme="minorHAnsi"/>
        </w:rPr>
        <w:t xml:space="preserve"> </w:t>
      </w:r>
      <w:r w:rsidR="00DE195F">
        <w:rPr>
          <w:rFonts w:cstheme="minorHAnsi"/>
        </w:rPr>
        <w:t>με έδρα</w:t>
      </w:r>
      <w:r w:rsidR="005B1B86" w:rsidRPr="00184EC0">
        <w:rPr>
          <w:rFonts w:cstheme="minorHAnsi"/>
        </w:rPr>
        <w:t xml:space="preserve">, </w:t>
      </w:r>
      <w:r>
        <w:rPr>
          <w:rFonts w:cstheme="minorHAnsi"/>
        </w:rPr>
        <w:t xml:space="preserve">επί της οδού </w:t>
      </w:r>
      <w:r w:rsidRPr="00C07D46">
        <w:rPr>
          <w:rFonts w:cstheme="minorHAnsi"/>
        </w:rPr>
        <w:t>Λεωφ.Πεντέλης 92</w:t>
      </w:r>
      <w:r>
        <w:rPr>
          <w:rFonts w:cstheme="minorHAnsi"/>
        </w:rPr>
        <w:t xml:space="preserve">, Τ.Κ. </w:t>
      </w:r>
      <w:r w:rsidRPr="00C07D46">
        <w:rPr>
          <w:rFonts w:cstheme="minorHAnsi"/>
        </w:rPr>
        <w:t xml:space="preserve">152 34 </w:t>
      </w:r>
      <w:r>
        <w:rPr>
          <w:rFonts w:cstheme="minorHAnsi"/>
        </w:rPr>
        <w:t xml:space="preserve">στο </w:t>
      </w:r>
      <w:r w:rsidRPr="00C07D46">
        <w:rPr>
          <w:rFonts w:cstheme="minorHAnsi"/>
        </w:rPr>
        <w:t>Χαλάνδρι</w:t>
      </w:r>
      <w:r w:rsidRPr="00184EC0">
        <w:rPr>
          <w:rFonts w:cstheme="minorHAnsi"/>
        </w:rPr>
        <w:t xml:space="preserve"> </w:t>
      </w:r>
      <w:r>
        <w:rPr>
          <w:rFonts w:cstheme="minorHAnsi"/>
        </w:rPr>
        <w:t>Αττικής</w:t>
      </w:r>
      <w:r w:rsidR="005B1B86" w:rsidRPr="00184EC0">
        <w:rPr>
          <w:rFonts w:cstheme="minorHAnsi"/>
        </w:rPr>
        <w:t>.</w:t>
      </w:r>
    </w:p>
    <w:p w:rsidR="00FF2506" w:rsidRPr="00184EC0" w:rsidRDefault="009403B5" w:rsidP="00184EC0">
      <w:pPr>
        <w:tabs>
          <w:tab w:val="left" w:pos="1701"/>
        </w:tabs>
        <w:jc w:val="both"/>
        <w:rPr>
          <w:rFonts w:cstheme="minorHAnsi"/>
          <w:b/>
        </w:rPr>
      </w:pPr>
      <w:r w:rsidRPr="00184EC0">
        <w:rPr>
          <w:rFonts w:cstheme="minorHAnsi"/>
          <w:b/>
        </w:rPr>
        <w:t>Α</w:t>
      </w:r>
      <w:r w:rsidR="00FF2506" w:rsidRPr="00184EC0">
        <w:rPr>
          <w:rFonts w:cstheme="minorHAnsi"/>
          <w:b/>
        </w:rPr>
        <w:t xml:space="preserve">. ΠΑΡΕΧΟΜΕΝΕΣ ΥΠΗΡΕΣΙΕΣ </w:t>
      </w:r>
    </w:p>
    <w:p w:rsidR="00484821" w:rsidRPr="00184EC0" w:rsidRDefault="00484821"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Παροχή υπηρεσιών διημέρευσης - ημερήσιας φροντίδας σε </w:t>
      </w:r>
      <w:r w:rsidR="00DE195F" w:rsidRPr="00DE195F">
        <w:rPr>
          <w:rFonts w:asciiTheme="minorHAnsi" w:hAnsiTheme="minorHAnsi" w:cstheme="minorHAnsi"/>
          <w:b/>
          <w:sz w:val="22"/>
          <w:szCs w:val="22"/>
        </w:rPr>
        <w:t>τριάντα</w:t>
      </w:r>
      <w:r w:rsidRPr="00184EC0">
        <w:rPr>
          <w:rFonts w:asciiTheme="minorHAnsi" w:hAnsiTheme="minorHAnsi" w:cstheme="minorHAnsi"/>
          <w:b/>
          <w:bCs/>
          <w:sz w:val="22"/>
          <w:szCs w:val="22"/>
        </w:rPr>
        <w:t xml:space="preserve"> (</w:t>
      </w:r>
      <w:r w:rsidR="00DE195F">
        <w:rPr>
          <w:rFonts w:asciiTheme="minorHAnsi" w:hAnsiTheme="minorHAnsi" w:cstheme="minorHAnsi"/>
          <w:b/>
          <w:bCs/>
          <w:sz w:val="22"/>
          <w:szCs w:val="22"/>
        </w:rPr>
        <w:t>3</w:t>
      </w:r>
      <w:r w:rsidR="00924988">
        <w:rPr>
          <w:rFonts w:asciiTheme="minorHAnsi" w:hAnsiTheme="minorHAnsi" w:cstheme="minorHAnsi"/>
          <w:b/>
          <w:bCs/>
          <w:sz w:val="22"/>
          <w:szCs w:val="22"/>
        </w:rPr>
        <w:t>0</w:t>
      </w:r>
      <w:r w:rsidRPr="00184EC0">
        <w:rPr>
          <w:rFonts w:asciiTheme="minorHAnsi" w:hAnsiTheme="minorHAnsi" w:cstheme="minorHAnsi"/>
          <w:b/>
          <w:bCs/>
          <w:sz w:val="22"/>
          <w:szCs w:val="22"/>
        </w:rPr>
        <w:t xml:space="preserve">) </w:t>
      </w:r>
      <w:r w:rsidRPr="00184EC0">
        <w:rPr>
          <w:rFonts w:asciiTheme="minorHAnsi" w:hAnsiTheme="minorHAnsi" w:cstheme="minorHAnsi"/>
          <w:sz w:val="22"/>
          <w:szCs w:val="22"/>
        </w:rPr>
        <w:t xml:space="preserve">ωφελούμενους η οποία θα περιλαμβάνει, μεταξύ των άλλων, τα κατωτέρω: </w:t>
      </w:r>
    </w:p>
    <w:p w:rsidR="00484821" w:rsidRPr="004F7EF2" w:rsidRDefault="00484821" w:rsidP="00184EC0">
      <w:pPr>
        <w:pStyle w:val="Default"/>
        <w:numPr>
          <w:ilvl w:val="0"/>
          <w:numId w:val="14"/>
        </w:numPr>
        <w:spacing w:after="12"/>
        <w:ind w:left="284" w:hanging="284"/>
        <w:jc w:val="both"/>
        <w:rPr>
          <w:rFonts w:asciiTheme="minorHAnsi" w:hAnsiTheme="minorHAnsi" w:cstheme="minorHAnsi"/>
          <w:sz w:val="22"/>
          <w:szCs w:val="22"/>
        </w:rPr>
      </w:pPr>
      <w:r w:rsidRPr="004F7EF2">
        <w:rPr>
          <w:rFonts w:asciiTheme="minorHAnsi" w:hAnsiTheme="minorHAnsi" w:cstheme="minorHAnsi"/>
          <w:sz w:val="22"/>
          <w:szCs w:val="22"/>
        </w:rPr>
        <w:t>Τη μεταφορά τους προς και από το Κέντρο</w:t>
      </w:r>
      <w:r w:rsidR="004F7EF2" w:rsidRPr="004F7EF2">
        <w:rPr>
          <w:rFonts w:asciiTheme="minorHAnsi" w:eastAsia="Times New Roman" w:hAnsiTheme="minorHAnsi" w:cstheme="minorHAnsi"/>
          <w:sz w:val="22"/>
          <w:szCs w:val="22"/>
        </w:rPr>
        <w:t>.</w:t>
      </w:r>
    </w:p>
    <w:p w:rsidR="00924988" w:rsidRDefault="00484821" w:rsidP="00924988">
      <w:pPr>
        <w:numPr>
          <w:ilvl w:val="0"/>
          <w:numId w:val="16"/>
        </w:numPr>
        <w:autoSpaceDE w:val="0"/>
        <w:autoSpaceDN w:val="0"/>
        <w:adjustRightInd w:val="0"/>
        <w:spacing w:after="0"/>
        <w:ind w:left="284" w:hanging="284"/>
        <w:jc w:val="both"/>
        <w:rPr>
          <w:rFonts w:cstheme="minorHAnsi"/>
        </w:rPr>
      </w:pPr>
      <w:r w:rsidRPr="004F7EF2">
        <w:rPr>
          <w:rFonts w:cstheme="minorHAnsi"/>
        </w:rPr>
        <w:t xml:space="preserve"> </w:t>
      </w:r>
      <w:r w:rsidR="004F7EF2" w:rsidRPr="004F7EF2">
        <w:rPr>
          <w:rFonts w:cstheme="minorHAnsi"/>
        </w:rPr>
        <w:t xml:space="preserve">Τη διαμονή και τη διατροφή τους (πρόχειρο γεύμα). </w:t>
      </w:r>
    </w:p>
    <w:p w:rsidR="004F7EF2" w:rsidRPr="00924988" w:rsidRDefault="004F7EF2" w:rsidP="00924988">
      <w:pPr>
        <w:numPr>
          <w:ilvl w:val="0"/>
          <w:numId w:val="16"/>
        </w:numPr>
        <w:autoSpaceDE w:val="0"/>
        <w:autoSpaceDN w:val="0"/>
        <w:adjustRightInd w:val="0"/>
        <w:spacing w:after="0"/>
        <w:ind w:left="284" w:hanging="284"/>
        <w:jc w:val="both"/>
        <w:rPr>
          <w:rFonts w:cstheme="minorHAnsi"/>
        </w:rPr>
      </w:pPr>
      <w:r w:rsidRPr="00924988">
        <w:rPr>
          <w:rFonts w:cstheme="minorHAnsi"/>
        </w:rPr>
        <w:t xml:space="preserve">Το πρόγραμμα πράξεων ειδικής αγωγής που έχουν ανάγκη ανάλογα με τις ανάγκες του κάθε ΑμεΑ           βάσει του εξατομικευμένου προγράμματος του κάθε ωφελούμενου. </w:t>
      </w:r>
    </w:p>
    <w:p w:rsidR="004F7EF2" w:rsidRPr="004F7EF2" w:rsidRDefault="004F7EF2" w:rsidP="00924988">
      <w:pPr>
        <w:numPr>
          <w:ilvl w:val="0"/>
          <w:numId w:val="16"/>
        </w:numPr>
        <w:autoSpaceDE w:val="0"/>
        <w:autoSpaceDN w:val="0"/>
        <w:adjustRightInd w:val="0"/>
        <w:spacing w:after="0"/>
        <w:ind w:left="284" w:hanging="284"/>
        <w:jc w:val="both"/>
        <w:rPr>
          <w:rFonts w:cstheme="minorHAnsi"/>
        </w:rPr>
      </w:pPr>
      <w:r w:rsidRPr="004F7EF2">
        <w:rPr>
          <w:rFonts w:cstheme="minorHAnsi"/>
        </w:rPr>
        <w:t xml:space="preserve">Την παροχή ατομικής ή/και ομαδικής άσκησης. </w:t>
      </w:r>
    </w:p>
    <w:p w:rsidR="004F7EF2" w:rsidRPr="004F7EF2" w:rsidRDefault="004F7EF2" w:rsidP="00924988">
      <w:pPr>
        <w:numPr>
          <w:ilvl w:val="0"/>
          <w:numId w:val="16"/>
        </w:numPr>
        <w:autoSpaceDE w:val="0"/>
        <w:autoSpaceDN w:val="0"/>
        <w:adjustRightInd w:val="0"/>
        <w:spacing w:after="0"/>
        <w:ind w:left="284" w:hanging="284"/>
        <w:jc w:val="both"/>
        <w:rPr>
          <w:rFonts w:cstheme="minorHAnsi"/>
        </w:rPr>
      </w:pPr>
      <w:r w:rsidRPr="004F7EF2">
        <w:rPr>
          <w:rFonts w:cstheme="minorHAnsi"/>
        </w:rPr>
        <w:t xml:space="preserve">Την εκπαίδευση τους στην αυτοεξυπηρέτηση και την εκμάθηση δραστηριοτήτων καθημερινής     ζωής. </w:t>
      </w:r>
    </w:p>
    <w:p w:rsidR="004F7EF2" w:rsidRPr="004F7EF2" w:rsidRDefault="004F7EF2" w:rsidP="00924988">
      <w:pPr>
        <w:numPr>
          <w:ilvl w:val="0"/>
          <w:numId w:val="16"/>
        </w:numPr>
        <w:autoSpaceDE w:val="0"/>
        <w:autoSpaceDN w:val="0"/>
        <w:adjustRightInd w:val="0"/>
        <w:spacing w:after="0"/>
        <w:ind w:left="284" w:hanging="284"/>
        <w:jc w:val="both"/>
        <w:rPr>
          <w:rFonts w:cstheme="minorHAnsi"/>
        </w:rPr>
      </w:pPr>
      <w:r w:rsidRPr="004F7EF2">
        <w:rPr>
          <w:rFonts w:cstheme="minorHAnsi"/>
        </w:rPr>
        <w:t xml:space="preserve">Τη δημιουργική απασχόλησή τους και δραστηριότητες κοινωνικοποίησής τους. </w:t>
      </w:r>
    </w:p>
    <w:p w:rsidR="00484821" w:rsidRPr="004F7EF2" w:rsidRDefault="004F7EF2" w:rsidP="00924988">
      <w:pPr>
        <w:numPr>
          <w:ilvl w:val="0"/>
          <w:numId w:val="16"/>
        </w:numPr>
        <w:autoSpaceDE w:val="0"/>
        <w:autoSpaceDN w:val="0"/>
        <w:adjustRightInd w:val="0"/>
        <w:spacing w:after="240"/>
        <w:ind w:left="284" w:hanging="284"/>
        <w:jc w:val="both"/>
        <w:rPr>
          <w:rFonts w:cstheme="minorHAnsi"/>
        </w:rPr>
      </w:pPr>
      <w:r w:rsidRPr="004F7EF2">
        <w:rPr>
          <w:rFonts w:cstheme="minorHAnsi"/>
        </w:rPr>
        <w:t>Τη συμμετοχή τους σε προγράμματα ψυχαγωγίας, πολιτισμού και άθλησης.</w:t>
      </w:r>
    </w:p>
    <w:p w:rsidR="004E317B" w:rsidRDefault="00484821" w:rsidP="00184EC0">
      <w:pPr>
        <w:spacing w:after="0" w:line="240" w:lineRule="auto"/>
        <w:jc w:val="both"/>
        <w:rPr>
          <w:rFonts w:cstheme="minorHAnsi"/>
        </w:rPr>
      </w:pPr>
      <w:r w:rsidRPr="00184EC0">
        <w:rPr>
          <w:rFonts w:cstheme="minorHAnsi"/>
        </w:rPr>
        <w:t>Οι παραπάνω υπηρεσίες θα παρέχονται σε εργάσιμες ημέρες (Δευτέρα έως Παρασκευή) για 8 ώρες ημερησίως (ωράριο λειτουργίας Κέντρου 07:00-16:00) για κάθε ωφελούμενο περιλαμβανομένου του χρόνου της μεταφοράς από και προς το Κέντρο. Η διάρκεια παροχής των υπηρεσιών προς τους ωφελούμενους ορίζεται σε 3</w:t>
      </w:r>
      <w:r w:rsidR="003916F9">
        <w:rPr>
          <w:rFonts w:cstheme="minorHAnsi"/>
        </w:rPr>
        <w:t>6</w:t>
      </w:r>
      <w:r w:rsidRPr="00184EC0">
        <w:rPr>
          <w:rFonts w:cstheme="minorHAnsi"/>
        </w:rPr>
        <w:t xml:space="preserve"> </w:t>
      </w:r>
      <w:r w:rsidR="005109FF" w:rsidRPr="00184EC0">
        <w:rPr>
          <w:rFonts w:cstheme="minorHAnsi"/>
        </w:rPr>
        <w:t xml:space="preserve">μήνες </w:t>
      </w:r>
      <w:r w:rsidRPr="00184EC0">
        <w:rPr>
          <w:rFonts w:cstheme="minorHAnsi"/>
        </w:rPr>
        <w:t xml:space="preserve">(τριάντα </w:t>
      </w:r>
      <w:r w:rsidR="003916F9">
        <w:rPr>
          <w:rFonts w:cstheme="minorHAnsi"/>
        </w:rPr>
        <w:t>έξι</w:t>
      </w:r>
      <w:r w:rsidRPr="00184EC0">
        <w:rPr>
          <w:rFonts w:cstheme="minorHAnsi"/>
        </w:rPr>
        <w:t xml:space="preserve">) από </w:t>
      </w:r>
      <w:r w:rsidR="008C1ED8">
        <w:rPr>
          <w:rFonts w:cstheme="minorHAnsi"/>
        </w:rPr>
        <w:t>01</w:t>
      </w:r>
      <w:r w:rsidRPr="004D0888">
        <w:rPr>
          <w:rFonts w:cstheme="minorHAnsi"/>
        </w:rPr>
        <w:t>/</w:t>
      </w:r>
      <w:r w:rsidR="008C1ED8">
        <w:rPr>
          <w:rFonts w:cstheme="minorHAnsi"/>
        </w:rPr>
        <w:t>06</w:t>
      </w:r>
      <w:r w:rsidR="005109FF" w:rsidRPr="004D0888">
        <w:rPr>
          <w:rFonts w:cstheme="minorHAnsi"/>
        </w:rPr>
        <w:t>/2017</w:t>
      </w:r>
      <w:r w:rsidR="008C1ED8">
        <w:rPr>
          <w:rFonts w:cstheme="minorHAnsi"/>
        </w:rPr>
        <w:t xml:space="preserve"> </w:t>
      </w:r>
      <w:r w:rsidRPr="004D0888">
        <w:rPr>
          <w:rFonts w:cstheme="minorHAnsi"/>
        </w:rPr>
        <w:t>έως</w:t>
      </w:r>
      <w:r w:rsidR="001772DD" w:rsidRPr="004D0888">
        <w:rPr>
          <w:rFonts w:cstheme="minorHAnsi"/>
        </w:rPr>
        <w:t xml:space="preserve"> </w:t>
      </w:r>
      <w:r w:rsidR="008C1ED8">
        <w:rPr>
          <w:rFonts w:cstheme="minorHAnsi"/>
        </w:rPr>
        <w:t>31</w:t>
      </w:r>
      <w:r w:rsidRPr="004D0888">
        <w:rPr>
          <w:rFonts w:cstheme="minorHAnsi"/>
        </w:rPr>
        <w:t>/0</w:t>
      </w:r>
      <w:r w:rsidR="003916F9">
        <w:rPr>
          <w:rFonts w:cstheme="minorHAnsi"/>
        </w:rPr>
        <w:t>5</w:t>
      </w:r>
      <w:r w:rsidRPr="004D0888">
        <w:rPr>
          <w:rFonts w:cstheme="minorHAnsi"/>
        </w:rPr>
        <w:t>/20</w:t>
      </w:r>
      <w:r w:rsidR="001772DD" w:rsidRPr="004D0888">
        <w:rPr>
          <w:rFonts w:cstheme="minorHAnsi"/>
        </w:rPr>
        <w:t>20</w:t>
      </w:r>
      <w:r w:rsidRPr="004D0888">
        <w:rPr>
          <w:rFonts w:cstheme="minorHAnsi"/>
        </w:rPr>
        <w:t>.</w:t>
      </w:r>
    </w:p>
    <w:p w:rsidR="00476C29" w:rsidRDefault="00476C29" w:rsidP="00184EC0">
      <w:pPr>
        <w:spacing w:after="0" w:line="240" w:lineRule="auto"/>
        <w:jc w:val="both"/>
        <w:rPr>
          <w:rFonts w:cstheme="minorHAnsi"/>
        </w:rPr>
      </w:pPr>
    </w:p>
    <w:p w:rsidR="00476C29" w:rsidRPr="00184EC0" w:rsidRDefault="00476C29" w:rsidP="00184EC0">
      <w:pPr>
        <w:spacing w:after="0" w:line="240" w:lineRule="auto"/>
        <w:jc w:val="both"/>
        <w:rPr>
          <w:rFonts w:cstheme="minorHAnsi"/>
        </w:rPr>
      </w:pPr>
    </w:p>
    <w:p w:rsidR="004E317B" w:rsidRPr="00184EC0" w:rsidRDefault="009403B5" w:rsidP="00184EC0">
      <w:pPr>
        <w:tabs>
          <w:tab w:val="left" w:pos="1701"/>
        </w:tabs>
        <w:jc w:val="both"/>
        <w:rPr>
          <w:rFonts w:cstheme="minorHAnsi"/>
          <w:b/>
        </w:rPr>
      </w:pPr>
      <w:r w:rsidRPr="00184EC0">
        <w:rPr>
          <w:rFonts w:cstheme="minorHAnsi"/>
          <w:b/>
        </w:rPr>
        <w:t>Β</w:t>
      </w:r>
      <w:r w:rsidR="004E317B" w:rsidRPr="00184EC0">
        <w:rPr>
          <w:rFonts w:cstheme="minorHAnsi"/>
          <w:b/>
        </w:rPr>
        <w:t>.</w:t>
      </w:r>
      <w:r w:rsidR="005300EC" w:rsidRPr="00184EC0">
        <w:rPr>
          <w:rFonts w:cstheme="minorHAnsi"/>
          <w:b/>
        </w:rPr>
        <w:t xml:space="preserve"> </w:t>
      </w:r>
      <w:r w:rsidR="00B37C78" w:rsidRPr="00184EC0">
        <w:rPr>
          <w:rFonts w:cstheme="minorHAnsi"/>
          <w:b/>
        </w:rPr>
        <w:t>ΔΙΚΑΙΟΛΟΓΗΤΙΚΑ</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1. 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 </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2. 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3. 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w:t>
      </w:r>
      <w:r w:rsidR="006B5176">
        <w:rPr>
          <w:rFonts w:asciiTheme="minorHAnsi" w:hAnsiTheme="minorHAnsi" w:cstheme="minorHAnsi"/>
          <w:sz w:val="22"/>
          <w:szCs w:val="22"/>
        </w:rPr>
        <w:t>2017</w:t>
      </w:r>
      <w:r w:rsidRPr="004D0888">
        <w:rPr>
          <w:rFonts w:asciiTheme="minorHAnsi" w:hAnsiTheme="minorHAnsi" w:cstheme="minorHAnsi"/>
          <w:sz w:val="22"/>
          <w:szCs w:val="22"/>
        </w:rPr>
        <w:t>,</w:t>
      </w:r>
      <w:r w:rsidRPr="00184EC0">
        <w:rPr>
          <w:rFonts w:asciiTheme="minorHAnsi" w:hAnsiTheme="minorHAnsi" w:cstheme="minorHAnsi"/>
          <w:sz w:val="22"/>
          <w:szCs w:val="22"/>
        </w:rPr>
        <w:t xml:space="preserve"> ή σχετική υπεύθυνη δήλωση σε περίπτωση που δεν υποχρεούται. </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4. Αντίγραφο Βεβαίωσης πιστοποίησης της αναπηρίας του ωφελούμενου, εν ισχύ. </w:t>
      </w:r>
    </w:p>
    <w:p w:rsidR="00575105" w:rsidRPr="00184EC0" w:rsidRDefault="00575105" w:rsidP="00184EC0">
      <w:pPr>
        <w:tabs>
          <w:tab w:val="left" w:pos="1701"/>
        </w:tabs>
        <w:jc w:val="both"/>
        <w:rPr>
          <w:rFonts w:cstheme="minorHAnsi"/>
        </w:rPr>
      </w:pPr>
      <w:r w:rsidRPr="00476C29">
        <w:rPr>
          <w:rFonts w:cstheme="minorHAnsi"/>
        </w:rPr>
        <w:t>5. Αντίγραφο Πιστοποιητικού οικογενειακής κατάσταση</w:t>
      </w:r>
      <w:r w:rsidR="00184EC0" w:rsidRPr="00184EC0">
        <w:rPr>
          <w:rFonts w:cstheme="minorHAnsi"/>
        </w:rPr>
        <w:t>ς</w:t>
      </w:r>
      <w:r w:rsidR="00476C29">
        <w:rPr>
          <w:rFonts w:cstheme="minorHAnsi"/>
        </w:rPr>
        <w:t>.</w:t>
      </w:r>
    </w:p>
    <w:p w:rsidR="00184EC0" w:rsidRPr="00184EC0" w:rsidRDefault="00476C29" w:rsidP="00184EC0">
      <w:pPr>
        <w:pStyle w:val="Default"/>
        <w:jc w:val="both"/>
        <w:rPr>
          <w:rFonts w:asciiTheme="minorHAnsi" w:hAnsiTheme="minorHAnsi" w:cstheme="minorHAnsi"/>
          <w:sz w:val="22"/>
          <w:szCs w:val="22"/>
        </w:rPr>
      </w:pPr>
      <w:r>
        <w:rPr>
          <w:rFonts w:asciiTheme="minorHAnsi" w:hAnsiTheme="minorHAnsi" w:cstheme="minorHAnsi"/>
          <w:sz w:val="22"/>
          <w:szCs w:val="22"/>
        </w:rPr>
        <w:t xml:space="preserve">6. </w:t>
      </w:r>
      <w:r w:rsidR="00184EC0" w:rsidRPr="00184EC0">
        <w:rPr>
          <w:rFonts w:asciiTheme="minorHAnsi" w:hAnsiTheme="minorHAnsi" w:cstheme="minorHAnsi"/>
          <w:sz w:val="22"/>
          <w:szCs w:val="22"/>
        </w:rPr>
        <w:t xml:space="preserve">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lastRenderedPageBreak/>
        <w:t xml:space="preserve">7. Αντίγραφο/α βεβαίωσης πιστοποίησης της αναπηρίας του/τους εν ισχύ εφόσον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8. Πιστοποιητικό ασφαλιστικής ικανότητας (βεβαίωση ΑΜΚΑ).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9. Υπεύθυνη δήλωση του άρθρου 8 παρ. 4 του ν. 1599/1986 του ωφελούμενου ή του νόμιμου κηδεμόνα/ εκπροσώπου (επισυνάπτεται), που να αναφέρει ότι: </w:t>
      </w:r>
    </w:p>
    <w:p w:rsidR="00CC6F11" w:rsidRDefault="00184EC0" w:rsidP="00CC6F11">
      <w:pPr>
        <w:pStyle w:val="Default"/>
        <w:numPr>
          <w:ilvl w:val="0"/>
          <w:numId w:val="18"/>
        </w:numPr>
        <w:ind w:left="284" w:hanging="284"/>
        <w:jc w:val="both"/>
        <w:rPr>
          <w:rFonts w:asciiTheme="minorHAnsi" w:hAnsiTheme="minorHAnsi" w:cstheme="minorHAnsi"/>
          <w:sz w:val="22"/>
          <w:szCs w:val="22"/>
        </w:rPr>
      </w:pPr>
      <w:r w:rsidRPr="00184EC0">
        <w:rPr>
          <w:rFonts w:asciiTheme="minorHAnsi" w:hAnsiTheme="minorHAnsi" w:cstheme="minorHAnsi"/>
          <w:sz w:val="22"/>
          <w:szCs w:val="22"/>
        </w:rPr>
        <w:t>δεν θα λαμβάνει αποζημίωση για τις συγχ</w:t>
      </w:r>
      <w:r w:rsidR="004D0888">
        <w:rPr>
          <w:rFonts w:asciiTheme="minorHAnsi" w:hAnsiTheme="minorHAnsi" w:cstheme="minorHAnsi"/>
          <w:sz w:val="22"/>
          <w:szCs w:val="22"/>
        </w:rPr>
        <w:t>ρ</w:t>
      </w:r>
      <w:r w:rsidRPr="00184EC0">
        <w:rPr>
          <w:rFonts w:asciiTheme="minorHAnsi" w:hAnsiTheme="minorHAnsi" w:cstheme="minorHAnsi"/>
          <w:sz w:val="22"/>
          <w:szCs w:val="22"/>
        </w:rPr>
        <w:t xml:space="preserve">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184EC0" w:rsidRPr="00CC6F11" w:rsidRDefault="00184EC0" w:rsidP="00CC6F11">
      <w:pPr>
        <w:pStyle w:val="Default"/>
        <w:numPr>
          <w:ilvl w:val="0"/>
          <w:numId w:val="18"/>
        </w:numPr>
        <w:ind w:left="284" w:hanging="284"/>
        <w:jc w:val="both"/>
        <w:rPr>
          <w:rFonts w:asciiTheme="minorHAnsi" w:hAnsiTheme="minorHAnsi" w:cstheme="minorHAnsi"/>
          <w:sz w:val="22"/>
          <w:szCs w:val="22"/>
        </w:rPr>
      </w:pPr>
      <w:r w:rsidRPr="00CC6F11">
        <w:rPr>
          <w:rFonts w:asciiTheme="minorHAnsi" w:hAnsiTheme="minorHAnsi" w:cstheme="minorHAnsi"/>
          <w:sz w:val="22"/>
          <w:szCs w:val="22"/>
        </w:rPr>
        <w:t xml:space="preserve">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10. Σε περίπτωση ωφελούμενου από ίδρυμα/θεραπευτήριο/ΚΚΠΠ, κ.α.: </w:t>
      </w:r>
    </w:p>
    <w:p w:rsidR="00CC6F11" w:rsidRDefault="00184EC0" w:rsidP="00184EC0">
      <w:pPr>
        <w:pStyle w:val="Default"/>
        <w:numPr>
          <w:ilvl w:val="0"/>
          <w:numId w:val="19"/>
        </w:numPr>
        <w:ind w:left="284" w:hanging="284"/>
        <w:jc w:val="both"/>
        <w:rPr>
          <w:rFonts w:asciiTheme="minorHAnsi" w:hAnsiTheme="minorHAnsi" w:cstheme="minorHAnsi"/>
          <w:sz w:val="22"/>
          <w:szCs w:val="22"/>
        </w:rPr>
      </w:pPr>
      <w:r w:rsidRPr="00184EC0">
        <w:rPr>
          <w:rFonts w:asciiTheme="minorHAnsi" w:hAnsiTheme="minorHAnsi" w:cstheme="minorHAnsi"/>
          <w:sz w:val="22"/>
          <w:szCs w:val="22"/>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rsidR="00184EC0" w:rsidRPr="00CC6F11" w:rsidRDefault="00184EC0" w:rsidP="00184EC0">
      <w:pPr>
        <w:pStyle w:val="Default"/>
        <w:numPr>
          <w:ilvl w:val="0"/>
          <w:numId w:val="19"/>
        </w:numPr>
        <w:ind w:left="284" w:hanging="284"/>
        <w:jc w:val="both"/>
        <w:rPr>
          <w:rFonts w:asciiTheme="minorHAnsi" w:hAnsiTheme="minorHAnsi" w:cstheme="minorHAnsi"/>
          <w:sz w:val="22"/>
          <w:szCs w:val="22"/>
        </w:rPr>
      </w:pPr>
      <w:r w:rsidRPr="00CC6F11">
        <w:rPr>
          <w:rFonts w:asciiTheme="minorHAnsi" w:hAnsiTheme="minorHAnsi" w:cstheme="minorHAnsi"/>
          <w:sz w:val="22"/>
          <w:szCs w:val="22"/>
        </w:rPr>
        <w:t xml:space="preserve">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 </w:t>
      </w:r>
    </w:p>
    <w:p w:rsid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2, 3, 5 και 8,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 </w:t>
      </w:r>
    </w:p>
    <w:p w:rsidR="00476C29" w:rsidRDefault="00476C29" w:rsidP="00184EC0">
      <w:pPr>
        <w:pStyle w:val="Default"/>
        <w:jc w:val="both"/>
        <w:rPr>
          <w:rFonts w:asciiTheme="minorHAnsi" w:hAnsiTheme="minorHAnsi" w:cstheme="minorHAnsi"/>
          <w:sz w:val="22"/>
          <w:szCs w:val="22"/>
        </w:rPr>
      </w:pPr>
    </w:p>
    <w:p w:rsidR="00476C29" w:rsidRPr="00184EC0" w:rsidRDefault="00476C29" w:rsidP="00184EC0">
      <w:pPr>
        <w:pStyle w:val="Default"/>
        <w:jc w:val="both"/>
        <w:rPr>
          <w:rFonts w:asciiTheme="minorHAnsi" w:hAnsiTheme="minorHAnsi" w:cstheme="minorHAnsi"/>
          <w:sz w:val="22"/>
          <w:szCs w:val="22"/>
        </w:rPr>
      </w:pPr>
    </w:p>
    <w:p w:rsidR="00184EC0" w:rsidRPr="00737F0D" w:rsidRDefault="00476C29" w:rsidP="00476C29">
      <w:pPr>
        <w:rPr>
          <w:b/>
        </w:rPr>
      </w:pPr>
      <w:r w:rsidRPr="00737F0D">
        <w:rPr>
          <w:b/>
        </w:rPr>
        <w:t>Γ.</w:t>
      </w:r>
      <w:r w:rsidR="00184EC0" w:rsidRPr="00737F0D">
        <w:rPr>
          <w:b/>
        </w:rPr>
        <w:t xml:space="preserve"> ΚΡΙΤΗΡΙΑ ΕΠΙΛΟΓΗΣ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Τύπος πλαισίου διαμονής (ίδρυμα κλειστής περίθαλψης, οικογενειακό ή άλλο στεγαστικό πλαίσιο)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Ασφαλιστική ικανότητα του ωφελούμενου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Ατομικό ή οικογενειακό εισόδημα (στο εισόδημα δεν περιλαμβάνεται οποιοδήποτε επίδομα)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Οικογενειακή κατάσταση </w:t>
      </w:r>
    </w:p>
    <w:p w:rsid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Εργασιακή κατάσταση του γονέα/νομίμου κηδεμόνα </w:t>
      </w:r>
    </w:p>
    <w:p w:rsidR="00476C29" w:rsidRDefault="00476C29" w:rsidP="00184EC0">
      <w:pPr>
        <w:pStyle w:val="Default"/>
        <w:jc w:val="both"/>
        <w:rPr>
          <w:rFonts w:asciiTheme="minorHAnsi" w:hAnsiTheme="minorHAnsi" w:cstheme="minorHAnsi"/>
          <w:sz w:val="22"/>
          <w:szCs w:val="22"/>
        </w:rPr>
      </w:pPr>
    </w:p>
    <w:p w:rsidR="00184EC0" w:rsidRPr="00184EC0" w:rsidRDefault="00184EC0" w:rsidP="00184EC0">
      <w:pPr>
        <w:tabs>
          <w:tab w:val="left" w:pos="1701"/>
        </w:tabs>
        <w:jc w:val="both"/>
        <w:rPr>
          <w:rFonts w:cstheme="minorHAnsi"/>
          <w:b/>
        </w:rPr>
      </w:pPr>
      <w:r w:rsidRPr="00184EC0">
        <w:rPr>
          <w:rFonts w:cstheme="minorHAnsi"/>
        </w:rPr>
        <w:t>Ι) Αναλυτικά τα κριτήρια επιλογής των ωφελούμενων ατόμων και η μοριοδότησ</w:t>
      </w:r>
      <w:r w:rsidR="009F6BE9">
        <w:rPr>
          <w:rFonts w:cstheme="minorHAnsi"/>
        </w:rPr>
        <w:t>ή</w:t>
      </w:r>
      <w:r w:rsidRPr="00184EC0">
        <w:rPr>
          <w:rFonts w:cstheme="minorHAnsi"/>
        </w:rPr>
        <w:t xml:space="preserve"> τους είναι η κατωτέρω:</w:t>
      </w:r>
    </w:p>
    <w:p w:rsidR="002053B0" w:rsidRPr="00184EC0" w:rsidRDefault="002053B0" w:rsidP="00184EC0">
      <w:pPr>
        <w:pStyle w:val="a6"/>
        <w:jc w:val="both"/>
        <w:rPr>
          <w:rFonts w:cstheme="minorHAnsi"/>
        </w:rPr>
      </w:pPr>
    </w:p>
    <w:tbl>
      <w:tblPr>
        <w:tblStyle w:val="a7"/>
        <w:tblW w:w="5000" w:type="pct"/>
        <w:tblLook w:val="04A0" w:firstRow="1" w:lastRow="0" w:firstColumn="1" w:lastColumn="0" w:noHBand="0" w:noVBand="1"/>
      </w:tblPr>
      <w:tblGrid>
        <w:gridCol w:w="3476"/>
        <w:gridCol w:w="5091"/>
        <w:gridCol w:w="1009"/>
      </w:tblGrid>
      <w:tr w:rsidR="002053B0" w:rsidRPr="00184EC0" w:rsidTr="002B74B6">
        <w:trPr>
          <w:trHeight w:val="806"/>
        </w:trPr>
        <w:tc>
          <w:tcPr>
            <w:tcW w:w="1815" w:type="pct"/>
          </w:tcPr>
          <w:p w:rsidR="002053B0" w:rsidRPr="00184EC0" w:rsidRDefault="002053B0" w:rsidP="00184EC0">
            <w:pPr>
              <w:pStyle w:val="a6"/>
              <w:ind w:left="0"/>
              <w:jc w:val="both"/>
              <w:rPr>
                <w:rFonts w:cstheme="minorHAnsi"/>
                <w:b/>
              </w:rPr>
            </w:pPr>
            <w:r w:rsidRPr="00184EC0">
              <w:rPr>
                <w:rFonts w:cstheme="minorHAnsi"/>
                <w:b/>
              </w:rPr>
              <w:t>ΚΡΙΤΗΡΙΑ</w:t>
            </w:r>
          </w:p>
        </w:tc>
        <w:tc>
          <w:tcPr>
            <w:tcW w:w="3185" w:type="pct"/>
            <w:gridSpan w:val="2"/>
          </w:tcPr>
          <w:p w:rsidR="002053B0" w:rsidRPr="00184EC0" w:rsidRDefault="002053B0" w:rsidP="00184EC0">
            <w:pPr>
              <w:pStyle w:val="a6"/>
              <w:ind w:left="0"/>
              <w:jc w:val="both"/>
              <w:rPr>
                <w:rFonts w:cstheme="minorHAnsi"/>
                <w:b/>
              </w:rPr>
            </w:pPr>
            <w:r w:rsidRPr="00184EC0">
              <w:rPr>
                <w:rFonts w:cstheme="minorHAnsi"/>
                <w:b/>
              </w:rPr>
              <w:t>ΑΝΑΛΥΣΗ ΜΟΡΙΩΝ</w:t>
            </w:r>
          </w:p>
        </w:tc>
      </w:tr>
      <w:tr w:rsidR="002053B0" w:rsidRPr="00184EC0" w:rsidTr="002B74B6">
        <w:trPr>
          <w:trHeight w:val="806"/>
        </w:trPr>
        <w:tc>
          <w:tcPr>
            <w:tcW w:w="1815" w:type="pct"/>
            <w:vMerge w:val="restart"/>
          </w:tcPr>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r w:rsidRPr="00184EC0">
              <w:rPr>
                <w:rFonts w:cstheme="minorHAnsi"/>
              </w:rPr>
              <w:t>1. Τύπος πλαισίου διαμονής</w:t>
            </w:r>
          </w:p>
        </w:tc>
        <w:tc>
          <w:tcPr>
            <w:tcW w:w="2658" w:type="pct"/>
          </w:tcPr>
          <w:p w:rsidR="002053B0" w:rsidRPr="00184EC0" w:rsidRDefault="002053B0" w:rsidP="00184EC0">
            <w:pPr>
              <w:pStyle w:val="a6"/>
              <w:ind w:left="0"/>
              <w:jc w:val="both"/>
              <w:rPr>
                <w:rFonts w:cstheme="minorHAnsi"/>
              </w:rPr>
            </w:pPr>
            <w:r w:rsidRPr="00184EC0">
              <w:rPr>
                <w:rFonts w:cstheme="minorHAnsi"/>
              </w:rPr>
              <w:t>Ίδρυμα κλειστής περίθαλψης, θεραπευτήρια / ΚΚΠΠ, κ.α.</w:t>
            </w:r>
          </w:p>
        </w:tc>
        <w:tc>
          <w:tcPr>
            <w:tcW w:w="527" w:type="pct"/>
          </w:tcPr>
          <w:p w:rsidR="002053B0" w:rsidRPr="00184EC0" w:rsidRDefault="002053B0" w:rsidP="00184EC0">
            <w:pPr>
              <w:pStyle w:val="a6"/>
              <w:spacing w:before="600"/>
              <w:ind w:left="0"/>
              <w:jc w:val="both"/>
              <w:rPr>
                <w:rFonts w:cstheme="minorHAnsi"/>
              </w:rPr>
            </w:pPr>
            <w:r w:rsidRPr="00184EC0">
              <w:rPr>
                <w:rFonts w:cstheme="minorHAnsi"/>
              </w:rPr>
              <w:t>40</w:t>
            </w:r>
          </w:p>
        </w:tc>
      </w:tr>
      <w:tr w:rsidR="002053B0" w:rsidRPr="00184EC0" w:rsidTr="002B74B6">
        <w:trPr>
          <w:trHeight w:val="806"/>
        </w:trPr>
        <w:tc>
          <w:tcPr>
            <w:tcW w:w="1815" w:type="pct"/>
            <w:vMerge/>
          </w:tcPr>
          <w:p w:rsidR="002053B0" w:rsidRPr="00184EC0" w:rsidRDefault="002053B0" w:rsidP="00184EC0">
            <w:pPr>
              <w:pStyle w:val="a6"/>
              <w:ind w:left="0"/>
              <w:jc w:val="both"/>
              <w:rPr>
                <w:rFonts w:cstheme="minorHAnsi"/>
              </w:rPr>
            </w:pPr>
          </w:p>
        </w:tc>
        <w:tc>
          <w:tcPr>
            <w:tcW w:w="2658" w:type="pct"/>
          </w:tcPr>
          <w:p w:rsidR="002053B0" w:rsidRPr="00184EC0" w:rsidRDefault="002053B0" w:rsidP="00184EC0">
            <w:pPr>
              <w:pStyle w:val="a6"/>
              <w:ind w:left="0"/>
              <w:jc w:val="both"/>
              <w:rPr>
                <w:rFonts w:cstheme="minorHAnsi"/>
              </w:rPr>
            </w:pPr>
            <w:r w:rsidRPr="00184EC0">
              <w:rPr>
                <w:rFonts w:cstheme="minorHAnsi"/>
              </w:rPr>
              <w:t>Οικογενειακού τύπου στεγαστικές δομές (ατομική/ οικογενειακή κατοικία, ΣΥΔ).</w:t>
            </w:r>
          </w:p>
        </w:tc>
        <w:tc>
          <w:tcPr>
            <w:tcW w:w="527" w:type="pct"/>
          </w:tcPr>
          <w:p w:rsidR="002053B0" w:rsidRPr="00184EC0" w:rsidRDefault="002053B0" w:rsidP="00184EC0">
            <w:pPr>
              <w:pStyle w:val="a6"/>
              <w:spacing w:before="600"/>
              <w:ind w:left="0"/>
              <w:jc w:val="both"/>
              <w:rPr>
                <w:rFonts w:cstheme="minorHAnsi"/>
              </w:rPr>
            </w:pPr>
            <w:r w:rsidRPr="00184EC0">
              <w:rPr>
                <w:rFonts w:cstheme="minorHAnsi"/>
              </w:rPr>
              <w:t>10</w:t>
            </w:r>
          </w:p>
        </w:tc>
      </w:tr>
      <w:tr w:rsidR="002053B0" w:rsidRPr="00184EC0" w:rsidTr="002B74B6">
        <w:trPr>
          <w:trHeight w:val="806"/>
        </w:trPr>
        <w:tc>
          <w:tcPr>
            <w:tcW w:w="1815" w:type="pct"/>
            <w:vMerge w:val="restart"/>
          </w:tcPr>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r w:rsidRPr="00184EC0">
              <w:rPr>
                <w:rFonts w:cstheme="minorHAnsi"/>
              </w:rPr>
              <w:t>2. Ασφαλιστική ικανότητα</w:t>
            </w:r>
          </w:p>
        </w:tc>
        <w:tc>
          <w:tcPr>
            <w:tcW w:w="2658" w:type="pct"/>
          </w:tcPr>
          <w:p w:rsidR="002053B0" w:rsidRPr="00184EC0" w:rsidRDefault="002053B0" w:rsidP="00184EC0">
            <w:pPr>
              <w:pStyle w:val="a6"/>
              <w:ind w:left="0"/>
              <w:jc w:val="both"/>
              <w:rPr>
                <w:rFonts w:cstheme="minorHAnsi"/>
              </w:rPr>
            </w:pPr>
            <w:r w:rsidRPr="00184EC0">
              <w:rPr>
                <w:rFonts w:cstheme="minorHAnsi"/>
              </w:rPr>
              <w:t>Ανασφάλιστος/η</w:t>
            </w:r>
          </w:p>
        </w:tc>
        <w:tc>
          <w:tcPr>
            <w:tcW w:w="527" w:type="pct"/>
          </w:tcPr>
          <w:p w:rsidR="002053B0" w:rsidRPr="00184EC0" w:rsidRDefault="002053B0" w:rsidP="00184EC0">
            <w:pPr>
              <w:pStyle w:val="a6"/>
              <w:ind w:left="0"/>
              <w:jc w:val="both"/>
              <w:rPr>
                <w:rFonts w:cstheme="minorHAnsi"/>
              </w:rPr>
            </w:pPr>
            <w:r w:rsidRPr="00184EC0">
              <w:rPr>
                <w:rFonts w:cstheme="minorHAnsi"/>
              </w:rPr>
              <w:t>30</w:t>
            </w:r>
          </w:p>
        </w:tc>
      </w:tr>
      <w:tr w:rsidR="002053B0" w:rsidRPr="00184EC0" w:rsidTr="002B74B6">
        <w:trPr>
          <w:trHeight w:val="806"/>
        </w:trPr>
        <w:tc>
          <w:tcPr>
            <w:tcW w:w="1815" w:type="pct"/>
            <w:vMerge/>
          </w:tcPr>
          <w:p w:rsidR="002053B0" w:rsidRPr="00184EC0" w:rsidRDefault="002053B0" w:rsidP="00184EC0">
            <w:pPr>
              <w:pStyle w:val="a6"/>
              <w:ind w:left="0"/>
              <w:jc w:val="both"/>
              <w:rPr>
                <w:rFonts w:cstheme="minorHAnsi"/>
              </w:rPr>
            </w:pPr>
          </w:p>
        </w:tc>
        <w:tc>
          <w:tcPr>
            <w:tcW w:w="2658" w:type="pct"/>
          </w:tcPr>
          <w:p w:rsidR="002053B0" w:rsidRPr="00184EC0" w:rsidRDefault="002053B0" w:rsidP="00184EC0">
            <w:pPr>
              <w:pStyle w:val="a6"/>
              <w:ind w:left="0"/>
              <w:jc w:val="both"/>
              <w:rPr>
                <w:rFonts w:cstheme="minorHAnsi"/>
              </w:rPr>
            </w:pPr>
            <w:r w:rsidRPr="00184EC0">
              <w:rPr>
                <w:rFonts w:cstheme="minorHAnsi"/>
              </w:rPr>
              <w:t>Ασφαλισμένος/η</w:t>
            </w:r>
          </w:p>
        </w:tc>
        <w:tc>
          <w:tcPr>
            <w:tcW w:w="527" w:type="pct"/>
          </w:tcPr>
          <w:p w:rsidR="002053B0" w:rsidRPr="00184EC0" w:rsidRDefault="002053B0" w:rsidP="00184EC0">
            <w:pPr>
              <w:pStyle w:val="a6"/>
              <w:ind w:left="0"/>
              <w:jc w:val="both"/>
              <w:rPr>
                <w:rFonts w:cstheme="minorHAnsi"/>
              </w:rPr>
            </w:pPr>
            <w:r w:rsidRPr="00184EC0">
              <w:rPr>
                <w:rFonts w:cstheme="minorHAnsi"/>
              </w:rPr>
              <w:t>10</w:t>
            </w:r>
          </w:p>
        </w:tc>
      </w:tr>
      <w:tr w:rsidR="002053B0" w:rsidRPr="00184EC0" w:rsidTr="002B74B6">
        <w:trPr>
          <w:trHeight w:val="806"/>
        </w:trPr>
        <w:tc>
          <w:tcPr>
            <w:tcW w:w="1815" w:type="pct"/>
            <w:vMerge w:val="restart"/>
          </w:tcPr>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r w:rsidRPr="00184EC0">
              <w:rPr>
                <w:rFonts w:cstheme="minorHAnsi"/>
              </w:rPr>
              <w:t>3. Ύψος ατομικού ή οικογενειακού εισοδήματος</w:t>
            </w:r>
          </w:p>
        </w:tc>
        <w:tc>
          <w:tcPr>
            <w:tcW w:w="2658" w:type="pct"/>
          </w:tcPr>
          <w:p w:rsidR="002053B0" w:rsidRPr="00184EC0" w:rsidRDefault="002053B0" w:rsidP="00184EC0">
            <w:pPr>
              <w:pStyle w:val="a6"/>
              <w:ind w:left="0"/>
              <w:jc w:val="both"/>
              <w:rPr>
                <w:rFonts w:cstheme="minorHAnsi"/>
              </w:rPr>
            </w:pPr>
            <w:r w:rsidRPr="00184EC0">
              <w:rPr>
                <w:rFonts w:cstheme="minorHAnsi"/>
              </w:rPr>
              <w:t>Εισόδημα κάτω από το όριο της φτώχειας *</w:t>
            </w:r>
          </w:p>
        </w:tc>
        <w:tc>
          <w:tcPr>
            <w:tcW w:w="527" w:type="pct"/>
          </w:tcPr>
          <w:p w:rsidR="002053B0" w:rsidRPr="00184EC0" w:rsidRDefault="002053B0" w:rsidP="00184EC0">
            <w:pPr>
              <w:pStyle w:val="a6"/>
              <w:ind w:left="0"/>
              <w:jc w:val="both"/>
              <w:rPr>
                <w:rFonts w:cstheme="minorHAnsi"/>
              </w:rPr>
            </w:pPr>
            <w:r w:rsidRPr="00184EC0">
              <w:rPr>
                <w:rFonts w:cstheme="minorHAnsi"/>
              </w:rPr>
              <w:t>20</w:t>
            </w:r>
          </w:p>
        </w:tc>
      </w:tr>
      <w:tr w:rsidR="002053B0" w:rsidRPr="00184EC0" w:rsidTr="002B74B6">
        <w:trPr>
          <w:trHeight w:val="806"/>
        </w:trPr>
        <w:tc>
          <w:tcPr>
            <w:tcW w:w="1815" w:type="pct"/>
            <w:vMerge/>
          </w:tcPr>
          <w:p w:rsidR="002053B0" w:rsidRPr="00184EC0" w:rsidRDefault="002053B0" w:rsidP="00184EC0">
            <w:pPr>
              <w:pStyle w:val="a6"/>
              <w:ind w:left="0"/>
              <w:jc w:val="both"/>
              <w:rPr>
                <w:rFonts w:cstheme="minorHAnsi"/>
              </w:rPr>
            </w:pPr>
          </w:p>
        </w:tc>
        <w:tc>
          <w:tcPr>
            <w:tcW w:w="2658" w:type="pct"/>
          </w:tcPr>
          <w:p w:rsidR="002053B0" w:rsidRPr="00184EC0" w:rsidRDefault="002053B0" w:rsidP="00184EC0">
            <w:pPr>
              <w:pStyle w:val="a6"/>
              <w:ind w:left="0"/>
              <w:jc w:val="both"/>
              <w:rPr>
                <w:rFonts w:cstheme="minorHAnsi"/>
              </w:rPr>
            </w:pPr>
            <w:r w:rsidRPr="00184EC0">
              <w:rPr>
                <w:rFonts w:cstheme="minorHAnsi"/>
              </w:rPr>
              <w:t>Εισόδημα πάνω από το όριο της φτώχειας</w:t>
            </w:r>
          </w:p>
        </w:tc>
        <w:tc>
          <w:tcPr>
            <w:tcW w:w="527" w:type="pct"/>
          </w:tcPr>
          <w:p w:rsidR="002053B0" w:rsidRPr="00184EC0" w:rsidRDefault="002053B0" w:rsidP="00184EC0">
            <w:pPr>
              <w:pStyle w:val="a6"/>
              <w:ind w:left="0"/>
              <w:jc w:val="both"/>
              <w:rPr>
                <w:rFonts w:cstheme="minorHAnsi"/>
              </w:rPr>
            </w:pPr>
            <w:r w:rsidRPr="00184EC0">
              <w:rPr>
                <w:rFonts w:cstheme="minorHAnsi"/>
              </w:rPr>
              <w:t>10</w:t>
            </w:r>
          </w:p>
        </w:tc>
      </w:tr>
      <w:tr w:rsidR="009B203B" w:rsidRPr="00184EC0" w:rsidTr="002B74B6">
        <w:trPr>
          <w:trHeight w:val="806"/>
        </w:trPr>
        <w:tc>
          <w:tcPr>
            <w:tcW w:w="1815" w:type="pct"/>
            <w:vMerge w:val="restart"/>
          </w:tcPr>
          <w:p w:rsidR="009B203B" w:rsidRPr="00184EC0" w:rsidRDefault="009B203B" w:rsidP="00184EC0">
            <w:pPr>
              <w:pStyle w:val="a6"/>
              <w:ind w:left="0"/>
              <w:jc w:val="both"/>
              <w:rPr>
                <w:rFonts w:cstheme="minorHAnsi"/>
              </w:rPr>
            </w:pPr>
          </w:p>
          <w:p w:rsidR="009B203B" w:rsidRPr="00184EC0" w:rsidRDefault="009B203B" w:rsidP="00184EC0">
            <w:pPr>
              <w:pStyle w:val="a6"/>
              <w:ind w:left="0"/>
              <w:jc w:val="both"/>
              <w:rPr>
                <w:rFonts w:cstheme="minorHAnsi"/>
              </w:rPr>
            </w:pPr>
          </w:p>
          <w:p w:rsidR="009B203B" w:rsidRPr="00184EC0" w:rsidRDefault="009B203B" w:rsidP="00184EC0">
            <w:pPr>
              <w:pStyle w:val="a6"/>
              <w:ind w:left="0"/>
              <w:jc w:val="both"/>
              <w:rPr>
                <w:rFonts w:cstheme="minorHAnsi"/>
              </w:rPr>
            </w:pPr>
            <w:r w:rsidRPr="00184EC0">
              <w:rPr>
                <w:rFonts w:cstheme="minorHAnsi"/>
              </w:rPr>
              <w:t>4. Οικογενειακή κατάσταση</w:t>
            </w:r>
          </w:p>
        </w:tc>
        <w:tc>
          <w:tcPr>
            <w:tcW w:w="2658" w:type="pct"/>
          </w:tcPr>
          <w:p w:rsidR="009B203B" w:rsidRPr="00184EC0" w:rsidRDefault="009B203B" w:rsidP="00184EC0">
            <w:pPr>
              <w:pStyle w:val="a6"/>
              <w:ind w:left="0"/>
              <w:jc w:val="both"/>
              <w:rPr>
                <w:rFonts w:cstheme="minorHAnsi"/>
              </w:rPr>
            </w:pPr>
            <w:r w:rsidRPr="00184EC0">
              <w:rPr>
                <w:rFonts w:cstheme="minorHAnsi"/>
              </w:rPr>
              <w:t>Ύπαρξη άλλου ΑμεΑ στην οικογένεια (δεν υπολογίζεται ο αιτούμενος)</w:t>
            </w:r>
          </w:p>
        </w:tc>
        <w:tc>
          <w:tcPr>
            <w:tcW w:w="527" w:type="pct"/>
          </w:tcPr>
          <w:p w:rsidR="009B203B" w:rsidRPr="00184EC0" w:rsidRDefault="009B203B" w:rsidP="00184EC0">
            <w:pPr>
              <w:pStyle w:val="a6"/>
              <w:ind w:left="0"/>
              <w:jc w:val="both"/>
              <w:rPr>
                <w:rFonts w:cstheme="minorHAnsi"/>
              </w:rPr>
            </w:pPr>
            <w:r w:rsidRPr="00184EC0">
              <w:rPr>
                <w:rFonts w:cstheme="minorHAnsi"/>
              </w:rPr>
              <w:t>12</w:t>
            </w:r>
          </w:p>
        </w:tc>
      </w:tr>
      <w:tr w:rsidR="009B203B" w:rsidRPr="00184EC0" w:rsidTr="002B74B6">
        <w:trPr>
          <w:trHeight w:val="806"/>
        </w:trPr>
        <w:tc>
          <w:tcPr>
            <w:tcW w:w="1815" w:type="pct"/>
            <w:vMerge/>
          </w:tcPr>
          <w:p w:rsidR="009B203B" w:rsidRPr="00184EC0" w:rsidRDefault="009B203B" w:rsidP="00184EC0">
            <w:pPr>
              <w:pStyle w:val="a6"/>
              <w:ind w:left="0"/>
              <w:jc w:val="both"/>
              <w:rPr>
                <w:rFonts w:cstheme="minorHAnsi"/>
              </w:rPr>
            </w:pP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Μέλη μονογονεϊκών οικογενειών</w:t>
            </w:r>
          </w:p>
        </w:tc>
        <w:tc>
          <w:tcPr>
            <w:tcW w:w="527" w:type="pct"/>
          </w:tcPr>
          <w:p w:rsidR="009B203B" w:rsidRPr="00184EC0" w:rsidRDefault="009B203B" w:rsidP="00184EC0">
            <w:pPr>
              <w:pStyle w:val="a6"/>
              <w:ind w:left="0"/>
              <w:jc w:val="both"/>
              <w:rPr>
                <w:rFonts w:cstheme="minorHAnsi"/>
              </w:rPr>
            </w:pPr>
            <w:r w:rsidRPr="00184EC0">
              <w:rPr>
                <w:rFonts w:cstheme="minorHAnsi"/>
              </w:rPr>
              <w:t>12</w:t>
            </w:r>
          </w:p>
        </w:tc>
      </w:tr>
      <w:tr w:rsidR="009B203B" w:rsidRPr="00184EC0" w:rsidTr="002B74B6">
        <w:trPr>
          <w:trHeight w:val="806"/>
        </w:trPr>
        <w:tc>
          <w:tcPr>
            <w:tcW w:w="1815" w:type="pct"/>
            <w:vMerge/>
          </w:tcPr>
          <w:p w:rsidR="009B203B" w:rsidRPr="00184EC0" w:rsidRDefault="009B203B" w:rsidP="00184EC0">
            <w:pPr>
              <w:pStyle w:val="a6"/>
              <w:ind w:left="0"/>
              <w:jc w:val="both"/>
              <w:rPr>
                <w:rFonts w:cstheme="minorHAnsi"/>
              </w:rPr>
            </w:pP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Τρίτεκνοι/Πολύτεκνοι (άνω των δύο εξαρτώμενων μελών εκτός του ωφελούμενου).</w:t>
            </w:r>
          </w:p>
        </w:tc>
        <w:tc>
          <w:tcPr>
            <w:tcW w:w="527" w:type="pct"/>
          </w:tcPr>
          <w:p w:rsidR="009B203B" w:rsidRPr="00184EC0" w:rsidRDefault="009B203B" w:rsidP="00184EC0">
            <w:pPr>
              <w:pStyle w:val="a6"/>
              <w:ind w:left="0"/>
              <w:jc w:val="both"/>
              <w:rPr>
                <w:rFonts w:cstheme="minorHAnsi"/>
              </w:rPr>
            </w:pPr>
            <w:r w:rsidRPr="00184EC0">
              <w:rPr>
                <w:rFonts w:cstheme="minorHAnsi"/>
              </w:rPr>
              <w:t>8</w:t>
            </w:r>
          </w:p>
        </w:tc>
      </w:tr>
      <w:tr w:rsidR="009B203B" w:rsidRPr="00184EC0" w:rsidTr="002B74B6">
        <w:trPr>
          <w:trHeight w:val="806"/>
        </w:trPr>
        <w:tc>
          <w:tcPr>
            <w:tcW w:w="1815" w:type="pct"/>
            <w:vMerge w:val="restart"/>
          </w:tcPr>
          <w:p w:rsidR="009B203B" w:rsidRPr="00184EC0" w:rsidRDefault="009B203B" w:rsidP="00184EC0">
            <w:pPr>
              <w:pStyle w:val="a6"/>
              <w:ind w:left="0"/>
              <w:jc w:val="both"/>
              <w:rPr>
                <w:rFonts w:cstheme="minorHAnsi"/>
              </w:rPr>
            </w:pPr>
            <w:r w:rsidRPr="00184EC0">
              <w:rPr>
                <w:rFonts w:cstheme="minorHAnsi"/>
              </w:rPr>
              <w:t>5. Εργασιακή κατάσταση του γονέα /νόμιμου κηδεμόνα</w:t>
            </w: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Άνεργος/η</w:t>
            </w:r>
          </w:p>
        </w:tc>
        <w:tc>
          <w:tcPr>
            <w:tcW w:w="527" w:type="pct"/>
          </w:tcPr>
          <w:p w:rsidR="009B203B" w:rsidRPr="00184EC0" w:rsidRDefault="009B203B" w:rsidP="00184EC0">
            <w:pPr>
              <w:pStyle w:val="a6"/>
              <w:ind w:left="0"/>
              <w:jc w:val="both"/>
              <w:rPr>
                <w:rFonts w:cstheme="minorHAnsi"/>
              </w:rPr>
            </w:pPr>
            <w:r w:rsidRPr="00184EC0">
              <w:rPr>
                <w:rFonts w:cstheme="minorHAnsi"/>
              </w:rPr>
              <w:t>10</w:t>
            </w:r>
          </w:p>
        </w:tc>
      </w:tr>
      <w:tr w:rsidR="009B203B" w:rsidRPr="00184EC0" w:rsidTr="002B74B6">
        <w:trPr>
          <w:trHeight w:val="806"/>
        </w:trPr>
        <w:tc>
          <w:tcPr>
            <w:tcW w:w="1815" w:type="pct"/>
            <w:vMerge/>
          </w:tcPr>
          <w:p w:rsidR="009B203B" w:rsidRPr="00184EC0" w:rsidRDefault="009B203B" w:rsidP="00184EC0">
            <w:pPr>
              <w:pStyle w:val="a6"/>
              <w:ind w:left="0"/>
              <w:jc w:val="both"/>
              <w:rPr>
                <w:rFonts w:cstheme="minorHAnsi"/>
              </w:rPr>
            </w:pP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Εργαζόμενος/η</w:t>
            </w:r>
          </w:p>
        </w:tc>
        <w:tc>
          <w:tcPr>
            <w:tcW w:w="527" w:type="pct"/>
          </w:tcPr>
          <w:p w:rsidR="009B203B" w:rsidRPr="00184EC0" w:rsidRDefault="009B203B" w:rsidP="00184EC0">
            <w:pPr>
              <w:pStyle w:val="a6"/>
              <w:ind w:left="0"/>
              <w:jc w:val="both"/>
              <w:rPr>
                <w:rFonts w:cstheme="minorHAnsi"/>
              </w:rPr>
            </w:pPr>
            <w:r w:rsidRPr="00184EC0">
              <w:rPr>
                <w:rFonts w:cstheme="minorHAnsi"/>
              </w:rPr>
              <w:t>5</w:t>
            </w:r>
          </w:p>
        </w:tc>
      </w:tr>
    </w:tbl>
    <w:p w:rsidR="00184EC0" w:rsidRDefault="00184EC0" w:rsidP="00184EC0">
      <w:pPr>
        <w:pStyle w:val="Default"/>
        <w:jc w:val="both"/>
        <w:rPr>
          <w:rFonts w:asciiTheme="minorHAnsi" w:hAnsiTheme="minorHAnsi" w:cstheme="minorHAnsi"/>
          <w:i/>
          <w:iCs/>
          <w:sz w:val="22"/>
          <w:szCs w:val="22"/>
        </w:rPr>
      </w:pPr>
      <w:r w:rsidRPr="00184EC0">
        <w:rPr>
          <w:rFonts w:asciiTheme="minorHAnsi" w:hAnsiTheme="minorHAnsi" w:cstheme="minorHAnsi"/>
          <w:i/>
          <w:iCs/>
          <w:sz w:val="22"/>
          <w:szCs w:val="22"/>
        </w:rPr>
        <w:t>* Προσδιορίζεται σύμφωνα με το κατώφλι φτώχειας της ΕΛΣΤΑΤ. Αυτό για το έτος 201</w:t>
      </w:r>
      <w:r w:rsidR="002D5813">
        <w:rPr>
          <w:rFonts w:asciiTheme="minorHAnsi" w:hAnsiTheme="minorHAnsi" w:cstheme="minorHAnsi"/>
          <w:i/>
          <w:iCs/>
          <w:sz w:val="22"/>
          <w:szCs w:val="22"/>
        </w:rPr>
        <w:t>6</w:t>
      </w:r>
      <w:r w:rsidRPr="00184EC0">
        <w:rPr>
          <w:rFonts w:asciiTheme="minorHAnsi" w:hAnsiTheme="minorHAnsi" w:cstheme="minorHAnsi"/>
          <w:i/>
          <w:iCs/>
          <w:sz w:val="22"/>
          <w:szCs w:val="22"/>
        </w:rPr>
        <w:t xml:space="preserve"> ορίζεται σε 4.</w:t>
      </w:r>
      <w:r w:rsidR="002D5813">
        <w:rPr>
          <w:rFonts w:asciiTheme="minorHAnsi" w:hAnsiTheme="minorHAnsi" w:cstheme="minorHAnsi"/>
          <w:i/>
          <w:iCs/>
          <w:sz w:val="22"/>
          <w:szCs w:val="22"/>
        </w:rPr>
        <w:t>500</w:t>
      </w:r>
      <w:r w:rsidRPr="00184EC0">
        <w:rPr>
          <w:rFonts w:asciiTheme="minorHAnsi" w:hAnsiTheme="minorHAnsi" w:cstheme="minorHAnsi"/>
          <w:i/>
          <w:iCs/>
          <w:sz w:val="22"/>
          <w:szCs w:val="22"/>
        </w:rPr>
        <w:t xml:space="preserve">€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 </w:t>
      </w:r>
    </w:p>
    <w:p w:rsidR="00476C29" w:rsidRPr="00184EC0" w:rsidRDefault="00476C29" w:rsidP="00184EC0">
      <w:pPr>
        <w:pStyle w:val="Default"/>
        <w:jc w:val="both"/>
        <w:rPr>
          <w:rFonts w:asciiTheme="minorHAnsi" w:hAnsiTheme="minorHAnsi" w:cstheme="minorHAnsi"/>
          <w:sz w:val="22"/>
          <w:szCs w:val="22"/>
        </w:rPr>
      </w:pPr>
    </w:p>
    <w:p w:rsid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ΙΙ) Ειδικότερα, η διαδικασία επιλογής θα ακολουθήσει τα παρακάτω βήματα/στάδια: </w:t>
      </w:r>
    </w:p>
    <w:p w:rsidR="009F6BE9" w:rsidRDefault="009F6BE9" w:rsidP="00184EC0">
      <w:pPr>
        <w:pStyle w:val="Default"/>
        <w:jc w:val="both"/>
        <w:rPr>
          <w:rFonts w:asciiTheme="minorHAnsi" w:hAnsiTheme="minorHAnsi" w:cstheme="minorHAnsi"/>
          <w:sz w:val="22"/>
          <w:szCs w:val="22"/>
        </w:rPr>
      </w:pPr>
    </w:p>
    <w:p w:rsidR="009F6BE9" w:rsidRDefault="009F6BE9" w:rsidP="009F6BE9">
      <w:pPr>
        <w:pStyle w:val="Default"/>
        <w:numPr>
          <w:ilvl w:val="0"/>
          <w:numId w:val="17"/>
        </w:numPr>
        <w:jc w:val="both"/>
        <w:rPr>
          <w:rFonts w:asciiTheme="minorHAnsi" w:hAnsiTheme="minorHAnsi" w:cstheme="minorHAnsi"/>
          <w:sz w:val="22"/>
          <w:szCs w:val="22"/>
        </w:rPr>
      </w:pPr>
      <w:r w:rsidRPr="00184EC0">
        <w:rPr>
          <w:rFonts w:asciiTheme="minorHAnsi" w:hAnsiTheme="minorHAnsi" w:cstheme="minorHAnsi"/>
          <w:sz w:val="22"/>
          <w:szCs w:val="22"/>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r>
        <w:rPr>
          <w:rFonts w:asciiTheme="minorHAnsi" w:hAnsiTheme="minorHAnsi" w:cstheme="minorHAnsi"/>
          <w:sz w:val="22"/>
          <w:szCs w:val="22"/>
        </w:rPr>
        <w:t xml:space="preserve">. </w:t>
      </w:r>
      <w:r w:rsidRPr="00184EC0">
        <w:rPr>
          <w:rFonts w:asciiTheme="minorHAnsi" w:hAnsiTheme="minorHAnsi" w:cstheme="minorHAnsi"/>
          <w:sz w:val="22"/>
          <w:szCs w:val="22"/>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r>
        <w:rPr>
          <w:rFonts w:asciiTheme="minorHAnsi" w:hAnsiTheme="minorHAnsi" w:cstheme="minorHAnsi"/>
          <w:sz w:val="22"/>
          <w:szCs w:val="22"/>
        </w:rPr>
        <w:t>.</w:t>
      </w:r>
    </w:p>
    <w:p w:rsidR="009F6BE9" w:rsidRDefault="009F6BE9" w:rsidP="00184EC0">
      <w:pPr>
        <w:pStyle w:val="Default"/>
        <w:numPr>
          <w:ilvl w:val="0"/>
          <w:numId w:val="17"/>
        </w:numPr>
        <w:jc w:val="both"/>
        <w:rPr>
          <w:rFonts w:asciiTheme="minorHAnsi" w:hAnsiTheme="minorHAnsi" w:cstheme="minorHAnsi"/>
          <w:sz w:val="22"/>
          <w:szCs w:val="22"/>
        </w:rPr>
      </w:pPr>
      <w:r w:rsidRPr="00184EC0">
        <w:rPr>
          <w:rFonts w:asciiTheme="minorHAnsi" w:hAnsiTheme="minorHAnsi" w:cstheme="minorHAnsi"/>
          <w:sz w:val="22"/>
          <w:szCs w:val="22"/>
        </w:rPr>
        <w:lastRenderedPageBreak/>
        <w:t>Επιλογή των συμμετεχόντων στην πράξη. 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επιλεγούν βάσει των κριτηρίων επιλογής</w:t>
      </w:r>
      <w:r>
        <w:rPr>
          <w:rFonts w:asciiTheme="minorHAnsi" w:hAnsiTheme="minorHAnsi" w:cstheme="minorHAnsi"/>
          <w:sz w:val="22"/>
          <w:szCs w:val="22"/>
        </w:rPr>
        <w:t>.</w:t>
      </w:r>
    </w:p>
    <w:p w:rsidR="00184EC0" w:rsidRPr="007758D4" w:rsidRDefault="00184EC0" w:rsidP="00184EC0">
      <w:pPr>
        <w:pStyle w:val="Default"/>
        <w:numPr>
          <w:ilvl w:val="0"/>
          <w:numId w:val="17"/>
        </w:numPr>
        <w:jc w:val="both"/>
        <w:rPr>
          <w:rFonts w:asciiTheme="minorHAnsi" w:hAnsiTheme="minorHAnsi" w:cstheme="minorHAnsi"/>
          <w:sz w:val="22"/>
          <w:szCs w:val="22"/>
        </w:rPr>
      </w:pPr>
      <w:r w:rsidRPr="009F6BE9">
        <w:rPr>
          <w:rFonts w:asciiTheme="minorHAnsi" w:hAnsiTheme="minorHAnsi" w:cstheme="minorHAnsi"/>
          <w:sz w:val="22"/>
          <w:szCs w:val="22"/>
        </w:rPr>
        <w:t xml:space="preserve">Έκδοση απόφασης και δημοσιοποίηση των αποτελεσμάτων με ανάρτηση του σχετικού προσωρινού πίνακα αποτελεσμάτων στην ιστοσελίδα του </w:t>
      </w:r>
      <w:r w:rsidRPr="007758D4">
        <w:rPr>
          <w:rFonts w:asciiTheme="minorHAnsi" w:hAnsiTheme="minorHAnsi" w:cstheme="minorHAnsi"/>
          <w:sz w:val="22"/>
          <w:szCs w:val="22"/>
        </w:rPr>
        <w:t xml:space="preserve">φορέα </w:t>
      </w:r>
      <w:r w:rsidR="00005232">
        <w:rPr>
          <w:rFonts w:asciiTheme="minorHAnsi" w:hAnsiTheme="minorHAnsi" w:cstheme="minorHAnsi"/>
          <w:sz w:val="22"/>
          <w:szCs w:val="22"/>
        </w:rPr>
        <w:t>(</w:t>
      </w:r>
      <w:r w:rsidR="00005232" w:rsidRPr="00005232">
        <w:rPr>
          <w:rFonts w:asciiTheme="minorHAnsi" w:hAnsiTheme="minorHAnsi" w:cstheme="minorHAnsi"/>
          <w:b/>
          <w:color w:val="auto"/>
          <w:sz w:val="22"/>
          <w:szCs w:val="22"/>
          <w:lang w:val="en-US"/>
        </w:rPr>
        <w:t>www</w:t>
      </w:r>
      <w:r w:rsidR="00005232" w:rsidRPr="00005232">
        <w:rPr>
          <w:rFonts w:asciiTheme="minorHAnsi" w:hAnsiTheme="minorHAnsi" w:cstheme="minorHAnsi"/>
          <w:b/>
          <w:color w:val="auto"/>
          <w:sz w:val="22"/>
          <w:szCs w:val="22"/>
        </w:rPr>
        <w:t>.</w:t>
      </w:r>
      <w:r w:rsidR="00005232" w:rsidRPr="00005232">
        <w:rPr>
          <w:rFonts w:asciiTheme="minorHAnsi" w:hAnsiTheme="minorHAnsi" w:cstheme="minorHAnsi"/>
          <w:b/>
          <w:color w:val="auto"/>
          <w:sz w:val="22"/>
          <w:szCs w:val="22"/>
          <w:lang w:val="en-US"/>
        </w:rPr>
        <w:t>pegkap</w:t>
      </w:r>
      <w:r w:rsidR="00005232" w:rsidRPr="00005232">
        <w:rPr>
          <w:rFonts w:asciiTheme="minorHAnsi" w:hAnsiTheme="minorHAnsi" w:cstheme="minorHAnsi"/>
          <w:b/>
          <w:color w:val="auto"/>
          <w:sz w:val="22"/>
          <w:szCs w:val="22"/>
        </w:rPr>
        <w:t>.</w:t>
      </w:r>
      <w:r w:rsidR="00005232" w:rsidRPr="00005232">
        <w:rPr>
          <w:rFonts w:asciiTheme="minorHAnsi" w:hAnsiTheme="minorHAnsi" w:cstheme="minorHAnsi"/>
          <w:b/>
          <w:color w:val="auto"/>
          <w:sz w:val="22"/>
          <w:szCs w:val="22"/>
          <w:lang w:val="en-US"/>
        </w:rPr>
        <w:t>gr</w:t>
      </w:r>
      <w:r w:rsidR="00005232">
        <w:rPr>
          <w:rFonts w:asciiTheme="minorHAnsi" w:hAnsiTheme="minorHAnsi" w:cstheme="minorHAnsi"/>
          <w:b/>
          <w:color w:val="auto"/>
          <w:sz w:val="22"/>
          <w:szCs w:val="22"/>
        </w:rPr>
        <w:t>)</w:t>
      </w:r>
      <w:r w:rsidR="00981FCA">
        <w:rPr>
          <w:rFonts w:asciiTheme="minorHAnsi" w:hAnsiTheme="minorHAnsi" w:cstheme="minorHAnsi"/>
          <w:sz w:val="22"/>
          <w:szCs w:val="22"/>
        </w:rPr>
        <w:t xml:space="preserve"> στις </w:t>
      </w:r>
      <w:r w:rsidR="002D5813">
        <w:rPr>
          <w:rFonts w:asciiTheme="minorHAnsi" w:hAnsiTheme="minorHAnsi" w:cstheme="minorHAnsi"/>
          <w:sz w:val="22"/>
          <w:szCs w:val="22"/>
        </w:rPr>
        <w:t>29</w:t>
      </w:r>
      <w:r w:rsidRPr="007758D4">
        <w:rPr>
          <w:rFonts w:asciiTheme="minorHAnsi" w:hAnsiTheme="minorHAnsi" w:cstheme="minorHAnsi"/>
          <w:sz w:val="22"/>
          <w:szCs w:val="22"/>
        </w:rPr>
        <w:t>/</w:t>
      </w:r>
      <w:r w:rsidR="002D5813">
        <w:rPr>
          <w:rFonts w:asciiTheme="minorHAnsi" w:hAnsiTheme="minorHAnsi" w:cstheme="minorHAnsi"/>
          <w:sz w:val="22"/>
          <w:szCs w:val="22"/>
        </w:rPr>
        <w:t>10</w:t>
      </w:r>
      <w:r w:rsidR="00981FCA">
        <w:rPr>
          <w:rFonts w:asciiTheme="minorHAnsi" w:hAnsiTheme="minorHAnsi" w:cstheme="minorHAnsi"/>
          <w:sz w:val="22"/>
          <w:szCs w:val="22"/>
        </w:rPr>
        <w:t>/201</w:t>
      </w:r>
      <w:r w:rsidR="002D5813">
        <w:rPr>
          <w:rFonts w:asciiTheme="minorHAnsi" w:hAnsiTheme="minorHAnsi" w:cstheme="minorHAnsi"/>
          <w:sz w:val="22"/>
          <w:szCs w:val="22"/>
        </w:rPr>
        <w:t>8</w:t>
      </w:r>
      <w:r w:rsidRPr="007758D4">
        <w:rPr>
          <w:rFonts w:asciiTheme="minorHAnsi" w:hAnsiTheme="minorHAnsi" w:cstheme="minorHAnsi"/>
          <w:sz w:val="22"/>
          <w:szCs w:val="22"/>
        </w:rPr>
        <w:t xml:space="preserve">.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Οι ωφελούμενοι μπορούν να ασκήσουν ένσταση, κατά του ανωτέρω πίνακα, προς την Επιτροπή Αξιολόγησης έως την </w:t>
      </w:r>
      <w:r w:rsidR="002D5813">
        <w:rPr>
          <w:rFonts w:asciiTheme="minorHAnsi" w:hAnsiTheme="minorHAnsi" w:cstheme="minorHAnsi"/>
          <w:sz w:val="22"/>
          <w:szCs w:val="22"/>
        </w:rPr>
        <w:t>30</w:t>
      </w:r>
      <w:r w:rsidRPr="00184EC0">
        <w:rPr>
          <w:rFonts w:asciiTheme="minorHAnsi" w:hAnsiTheme="minorHAnsi" w:cstheme="minorHAnsi"/>
          <w:sz w:val="22"/>
          <w:szCs w:val="22"/>
        </w:rPr>
        <w:t>/</w:t>
      </w:r>
      <w:r w:rsidR="002D5813">
        <w:rPr>
          <w:rFonts w:asciiTheme="minorHAnsi" w:hAnsiTheme="minorHAnsi" w:cstheme="minorHAnsi"/>
          <w:sz w:val="22"/>
          <w:szCs w:val="22"/>
        </w:rPr>
        <w:t>1</w:t>
      </w:r>
      <w:r w:rsidR="00981FCA">
        <w:rPr>
          <w:rFonts w:asciiTheme="minorHAnsi" w:hAnsiTheme="minorHAnsi" w:cstheme="minorHAnsi"/>
          <w:sz w:val="22"/>
          <w:szCs w:val="22"/>
        </w:rPr>
        <w:t>0/201</w:t>
      </w:r>
      <w:r w:rsidR="002D5813">
        <w:rPr>
          <w:rFonts w:asciiTheme="minorHAnsi" w:hAnsiTheme="minorHAnsi" w:cstheme="minorHAnsi"/>
          <w:sz w:val="22"/>
          <w:szCs w:val="22"/>
        </w:rPr>
        <w:t>8</w:t>
      </w:r>
      <w:r w:rsidRPr="00184EC0">
        <w:rPr>
          <w:rFonts w:asciiTheme="minorHAnsi" w:hAnsiTheme="minorHAnsi" w:cstheme="minorHAnsi"/>
          <w:sz w:val="22"/>
          <w:szCs w:val="22"/>
        </w:rPr>
        <w:t xml:space="preserve"> και ώρα 12:00 μ.μ.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Στη συνέχεια, και μετά την διαδικασία αξιολόγησης των ενστάσεων, θα αναρτηθεί ο Οριστικός Πίνακας Κατάταξης των ωφελουμένων και επιλαχόντων στις </w:t>
      </w:r>
      <w:r w:rsidR="001A098D">
        <w:rPr>
          <w:rFonts w:asciiTheme="minorHAnsi" w:hAnsiTheme="minorHAnsi" w:cstheme="minorHAnsi"/>
          <w:sz w:val="22"/>
          <w:szCs w:val="22"/>
        </w:rPr>
        <w:t>31</w:t>
      </w:r>
      <w:r w:rsidRPr="00184EC0">
        <w:rPr>
          <w:rFonts w:asciiTheme="minorHAnsi" w:hAnsiTheme="minorHAnsi" w:cstheme="minorHAnsi"/>
          <w:sz w:val="22"/>
          <w:szCs w:val="22"/>
        </w:rPr>
        <w:t>/</w:t>
      </w:r>
      <w:r w:rsidR="001A098D">
        <w:rPr>
          <w:rFonts w:asciiTheme="minorHAnsi" w:hAnsiTheme="minorHAnsi" w:cstheme="minorHAnsi"/>
          <w:sz w:val="22"/>
          <w:szCs w:val="22"/>
        </w:rPr>
        <w:t>10</w:t>
      </w:r>
      <w:bookmarkStart w:id="0" w:name="_GoBack"/>
      <w:bookmarkEnd w:id="0"/>
      <w:r w:rsidR="00981FCA">
        <w:rPr>
          <w:rFonts w:asciiTheme="minorHAnsi" w:hAnsiTheme="minorHAnsi" w:cstheme="minorHAnsi"/>
          <w:sz w:val="22"/>
          <w:szCs w:val="22"/>
        </w:rPr>
        <w:t>/201</w:t>
      </w:r>
      <w:r w:rsidR="002D5813">
        <w:rPr>
          <w:rFonts w:asciiTheme="minorHAnsi" w:hAnsiTheme="minorHAnsi" w:cstheme="minorHAnsi"/>
          <w:sz w:val="22"/>
          <w:szCs w:val="22"/>
        </w:rPr>
        <w:t>8</w:t>
      </w:r>
      <w:r w:rsidRPr="00184EC0">
        <w:rPr>
          <w:rFonts w:asciiTheme="minorHAnsi" w:hAnsiTheme="minorHAnsi" w:cstheme="minorHAnsi"/>
          <w:sz w:val="22"/>
          <w:szCs w:val="22"/>
        </w:rPr>
        <w:t xml:space="preserve"> στην ιστοσελίδα του φορέα. </w:t>
      </w:r>
    </w:p>
    <w:p w:rsidR="00981FCA" w:rsidRDefault="00981FCA" w:rsidP="00184EC0">
      <w:pPr>
        <w:pStyle w:val="Default"/>
        <w:jc w:val="both"/>
        <w:rPr>
          <w:rFonts w:asciiTheme="minorHAnsi" w:hAnsiTheme="minorHAnsi" w:cstheme="minorHAnsi"/>
          <w:sz w:val="22"/>
          <w:szCs w:val="22"/>
        </w:rPr>
      </w:pPr>
    </w:p>
    <w:p w:rsidR="00184EC0" w:rsidRPr="00737F0D" w:rsidRDefault="00981FCA" w:rsidP="00981FCA">
      <w:pPr>
        <w:rPr>
          <w:b/>
        </w:rPr>
      </w:pPr>
      <w:r w:rsidRPr="00737F0D">
        <w:rPr>
          <w:b/>
        </w:rPr>
        <w:t>Δ.</w:t>
      </w:r>
      <w:r w:rsidR="00184EC0" w:rsidRPr="00737F0D">
        <w:rPr>
          <w:b/>
        </w:rPr>
        <w:t xml:space="preserve"> ΚΑΤΑΘΕΣΗ ΔΙΚΑΙΟΛΟΓΗΤΙΚΩΝ ΚΑΙ ΚΑΤΑΛΗΚΤΙΚΗ ΗΜΕΡΟΜΗΝΙΑ ΚΑΤΑΘΕΣΗΣ ΤΟΥΣ </w:t>
      </w:r>
    </w:p>
    <w:p w:rsidR="00184EC0" w:rsidRPr="00981FCA" w:rsidRDefault="00184EC0" w:rsidP="00981FCA">
      <w:pPr>
        <w:jc w:val="both"/>
        <w:rPr>
          <w:rFonts w:cstheme="minorHAnsi"/>
        </w:rPr>
      </w:pPr>
      <w:r w:rsidRPr="00981FCA">
        <w:rPr>
          <w:rFonts w:cstheme="minorHAnsi"/>
          <w:b/>
          <w:bCs/>
        </w:rPr>
        <w:t xml:space="preserve">Οι αιτήσεις μαζί με τα απαραίτητα δικαιολογητικά συμμετοχής μπορούν να κατατεθούν ιδιοχείρως ή ταχυδρομικώς ή μέσω υπηρεσίας ταχυμεταφοράς </w:t>
      </w:r>
      <w:r w:rsidRPr="00005232">
        <w:rPr>
          <w:rFonts w:cstheme="minorHAnsi"/>
          <w:b/>
          <w:bCs/>
        </w:rPr>
        <w:t xml:space="preserve">στα γραφεία </w:t>
      </w:r>
      <w:r w:rsidR="00005232" w:rsidRPr="00005232">
        <w:rPr>
          <w:rFonts w:cstheme="minorHAnsi"/>
          <w:b/>
          <w:color w:val="000000" w:themeColor="text1"/>
        </w:rPr>
        <w:t>της Πανελλήνιας Ένωσης Γονέων και Κηδεμόνων Ατόμων - Παιδιών Νοητικά Υστερούντων,</w:t>
      </w:r>
      <w:r w:rsidR="00005232" w:rsidRPr="00005232">
        <w:rPr>
          <w:rFonts w:cstheme="minorHAnsi"/>
          <w:b/>
        </w:rPr>
        <w:t xml:space="preserve"> </w:t>
      </w:r>
      <w:r w:rsidR="00DE195F">
        <w:rPr>
          <w:rFonts w:cstheme="minorHAnsi"/>
          <w:b/>
        </w:rPr>
        <w:t>στην έδρα της</w:t>
      </w:r>
      <w:r w:rsidR="00005232" w:rsidRPr="00005232">
        <w:rPr>
          <w:rFonts w:cstheme="minorHAnsi"/>
          <w:b/>
        </w:rPr>
        <w:t>, επί της οδού Λεωφ.</w:t>
      </w:r>
      <w:r w:rsidR="00005232">
        <w:rPr>
          <w:rFonts w:cstheme="minorHAnsi"/>
          <w:b/>
        </w:rPr>
        <w:t xml:space="preserve"> </w:t>
      </w:r>
      <w:r w:rsidR="00005232" w:rsidRPr="00005232">
        <w:rPr>
          <w:rFonts w:cstheme="minorHAnsi"/>
          <w:b/>
        </w:rPr>
        <w:t>Πεντέλης 92, Τ.Κ. 152 34 στο Χαλάνδρι Αττικής</w:t>
      </w:r>
      <w:r w:rsidR="00981FCA" w:rsidRPr="00005232">
        <w:rPr>
          <w:rFonts w:cstheme="minorHAnsi"/>
          <w:b/>
          <w:bCs/>
        </w:rPr>
        <w:t xml:space="preserve">, μέχρι τις </w:t>
      </w:r>
      <w:r w:rsidR="002D5813">
        <w:rPr>
          <w:rFonts w:cstheme="minorHAnsi"/>
          <w:b/>
          <w:bCs/>
        </w:rPr>
        <w:t>26</w:t>
      </w:r>
      <w:r w:rsidR="00BE68FA" w:rsidRPr="00005232">
        <w:rPr>
          <w:rFonts w:cstheme="minorHAnsi"/>
          <w:b/>
          <w:bCs/>
        </w:rPr>
        <w:t>/</w:t>
      </w:r>
      <w:r w:rsidR="002D5813">
        <w:rPr>
          <w:rFonts w:cstheme="minorHAnsi"/>
          <w:b/>
          <w:bCs/>
        </w:rPr>
        <w:t>10</w:t>
      </w:r>
      <w:r w:rsidR="00BE68FA" w:rsidRPr="00005232">
        <w:rPr>
          <w:rFonts w:cstheme="minorHAnsi"/>
          <w:b/>
          <w:bCs/>
        </w:rPr>
        <w:t>/201</w:t>
      </w:r>
      <w:r w:rsidR="002D5813">
        <w:rPr>
          <w:rFonts w:cstheme="minorHAnsi"/>
          <w:b/>
          <w:bCs/>
        </w:rPr>
        <w:t>8</w:t>
      </w:r>
      <w:r w:rsidR="00BE68FA" w:rsidRPr="00005232">
        <w:rPr>
          <w:rFonts w:cstheme="minorHAnsi"/>
          <w:b/>
          <w:bCs/>
        </w:rPr>
        <w:t xml:space="preserve">, ημέρα </w:t>
      </w:r>
      <w:r w:rsidR="002D5813">
        <w:rPr>
          <w:rFonts w:cstheme="minorHAnsi"/>
          <w:b/>
          <w:bCs/>
        </w:rPr>
        <w:t>Παρασκευή</w:t>
      </w:r>
      <w:r w:rsidR="00BE68FA" w:rsidRPr="00005232">
        <w:rPr>
          <w:rFonts w:cstheme="minorHAnsi"/>
          <w:b/>
          <w:bCs/>
        </w:rPr>
        <w:t xml:space="preserve"> </w:t>
      </w:r>
      <w:r w:rsidRPr="00005232">
        <w:rPr>
          <w:rFonts w:cstheme="minorHAnsi"/>
          <w:b/>
          <w:bCs/>
        </w:rPr>
        <w:t>και ώρα 14:00.</w:t>
      </w:r>
      <w:r w:rsidRPr="00981FCA">
        <w:rPr>
          <w:rFonts w:cstheme="minorHAnsi"/>
          <w:b/>
          <w:bCs/>
        </w:rPr>
        <w:t xml:space="preserve">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rsidR="00184EC0" w:rsidRDefault="00184EC0" w:rsidP="00184EC0">
      <w:pPr>
        <w:pStyle w:val="Default"/>
        <w:jc w:val="both"/>
        <w:rPr>
          <w:rFonts w:asciiTheme="minorHAnsi" w:hAnsiTheme="minorHAnsi" w:cstheme="minorHAnsi"/>
          <w:b/>
          <w:bCs/>
          <w:sz w:val="22"/>
          <w:szCs w:val="22"/>
        </w:rPr>
      </w:pPr>
      <w:r w:rsidRPr="00184EC0">
        <w:rPr>
          <w:rFonts w:asciiTheme="minorHAnsi" w:hAnsiTheme="minorHAnsi" w:cstheme="minorHAnsi"/>
          <w:b/>
          <w:bCs/>
          <w:sz w:val="22"/>
          <w:szCs w:val="22"/>
        </w:rPr>
        <w:t xml:space="preserve">Προσοχή: Η έγκαιρη υποβολή θα αποδεικνύεται μόνο από τον αριθμό πρωτοκόλλου. Η ημερομηνία σφραγίδας του ταχυδρομείου δεν λαμβάνεται υπόψη. </w:t>
      </w:r>
    </w:p>
    <w:p w:rsidR="00981FCA" w:rsidRPr="00184EC0" w:rsidRDefault="00981FCA" w:rsidP="00184EC0">
      <w:pPr>
        <w:pStyle w:val="Default"/>
        <w:jc w:val="both"/>
        <w:rPr>
          <w:rFonts w:asciiTheme="minorHAnsi" w:hAnsiTheme="minorHAnsi" w:cstheme="minorHAnsi"/>
          <w:sz w:val="22"/>
          <w:szCs w:val="22"/>
        </w:rPr>
      </w:pPr>
    </w:p>
    <w:p w:rsidR="00184EC0" w:rsidRPr="00981FCA" w:rsidRDefault="00981FCA" w:rsidP="00981FCA">
      <w:pPr>
        <w:rPr>
          <w:b/>
        </w:rPr>
      </w:pPr>
      <w:r w:rsidRPr="00981FCA">
        <w:rPr>
          <w:b/>
        </w:rPr>
        <w:t>Ε.</w:t>
      </w:r>
      <w:r w:rsidR="00184EC0" w:rsidRPr="00981FCA">
        <w:rPr>
          <w:b/>
        </w:rPr>
        <w:t xml:space="preserve"> ΠΑΡΟΧΗ ΠΛΗΡΟΦΟΡΙΩΝ </w:t>
      </w:r>
    </w:p>
    <w:p w:rsidR="00184EC0" w:rsidRPr="00981FCA" w:rsidRDefault="00184EC0" w:rsidP="00981FCA">
      <w:pPr>
        <w:jc w:val="both"/>
        <w:rPr>
          <w:rFonts w:cstheme="minorHAnsi"/>
        </w:rPr>
      </w:pPr>
      <w:r w:rsidRPr="00981FCA">
        <w:rPr>
          <w:rFonts w:cstheme="minorHAnsi"/>
        </w:rPr>
        <w:t xml:space="preserve">Η παρούσα διατίθεται από </w:t>
      </w:r>
      <w:r w:rsidR="00005232" w:rsidRPr="00C07D46">
        <w:rPr>
          <w:rFonts w:cstheme="minorHAnsi"/>
          <w:color w:val="000000" w:themeColor="text1"/>
        </w:rPr>
        <w:t>τη</w:t>
      </w:r>
      <w:r w:rsidR="00005232">
        <w:rPr>
          <w:rFonts w:cstheme="minorHAnsi"/>
          <w:color w:val="000000" w:themeColor="text1"/>
        </w:rPr>
        <w:t>ν</w:t>
      </w:r>
      <w:r w:rsidR="00005232" w:rsidRPr="00C07D46">
        <w:rPr>
          <w:rFonts w:cstheme="minorHAnsi"/>
          <w:color w:val="000000" w:themeColor="text1"/>
        </w:rPr>
        <w:t xml:space="preserve"> </w:t>
      </w:r>
      <w:r w:rsidR="00005232">
        <w:rPr>
          <w:rFonts w:cstheme="minorHAnsi"/>
          <w:color w:val="000000" w:themeColor="text1"/>
        </w:rPr>
        <w:t>Πανελλήνια Ένωση</w:t>
      </w:r>
      <w:r w:rsidR="00005232" w:rsidRPr="00C07D46">
        <w:rPr>
          <w:rFonts w:cstheme="minorHAnsi"/>
          <w:color w:val="000000" w:themeColor="text1"/>
        </w:rPr>
        <w:t xml:space="preserve"> Γονέων και Κηδεμόνων Ατόμων - Παιδιών Νοητικά Υστερούντων</w:t>
      </w:r>
      <w:r w:rsidR="00005232">
        <w:rPr>
          <w:rFonts w:cstheme="minorHAnsi"/>
          <w:color w:val="000000" w:themeColor="text1"/>
        </w:rPr>
        <w:t>,</w:t>
      </w:r>
      <w:r w:rsidR="00005232" w:rsidRPr="00184EC0">
        <w:rPr>
          <w:rFonts w:cstheme="minorHAnsi"/>
        </w:rPr>
        <w:t xml:space="preserve"> </w:t>
      </w:r>
      <w:r w:rsidR="00DE195F">
        <w:rPr>
          <w:rFonts w:cstheme="minorHAnsi"/>
        </w:rPr>
        <w:t>στην έδρα της</w:t>
      </w:r>
      <w:r w:rsidR="00005232" w:rsidRPr="00184EC0">
        <w:rPr>
          <w:rFonts w:cstheme="minorHAnsi"/>
        </w:rPr>
        <w:t xml:space="preserve">, </w:t>
      </w:r>
      <w:r w:rsidR="00005232">
        <w:rPr>
          <w:rFonts w:cstheme="minorHAnsi"/>
        </w:rPr>
        <w:t xml:space="preserve">επί της οδού </w:t>
      </w:r>
      <w:r w:rsidR="00005232" w:rsidRPr="00C07D46">
        <w:rPr>
          <w:rFonts w:cstheme="minorHAnsi"/>
        </w:rPr>
        <w:t>Λεωφ.Πεντέλης 92</w:t>
      </w:r>
      <w:r w:rsidR="00005232">
        <w:rPr>
          <w:rFonts w:cstheme="minorHAnsi"/>
        </w:rPr>
        <w:t xml:space="preserve">, Τ.Κ. </w:t>
      </w:r>
      <w:r w:rsidR="00005232" w:rsidRPr="00C07D46">
        <w:rPr>
          <w:rFonts w:cstheme="minorHAnsi"/>
        </w:rPr>
        <w:t xml:space="preserve">152 34 </w:t>
      </w:r>
      <w:r w:rsidR="00005232">
        <w:rPr>
          <w:rFonts w:cstheme="minorHAnsi"/>
        </w:rPr>
        <w:t xml:space="preserve">στο </w:t>
      </w:r>
      <w:r w:rsidR="00005232" w:rsidRPr="00C07D46">
        <w:rPr>
          <w:rFonts w:cstheme="minorHAnsi"/>
        </w:rPr>
        <w:t>Χαλάνδρι</w:t>
      </w:r>
      <w:r w:rsidR="00005232" w:rsidRPr="00184EC0">
        <w:rPr>
          <w:rFonts w:cstheme="minorHAnsi"/>
        </w:rPr>
        <w:t xml:space="preserve"> </w:t>
      </w:r>
      <w:r w:rsidR="00005232">
        <w:rPr>
          <w:rFonts w:cstheme="minorHAnsi"/>
        </w:rPr>
        <w:t>Αττικής</w:t>
      </w:r>
      <w:r w:rsidR="00981FCA">
        <w:rPr>
          <w:rFonts w:cstheme="minorHAnsi"/>
        </w:rPr>
        <w:t xml:space="preserve">, </w:t>
      </w:r>
      <w:r w:rsidRPr="00981FCA">
        <w:rPr>
          <w:rFonts w:cstheme="minorHAnsi"/>
        </w:rPr>
        <w:t xml:space="preserve">στον ημερήσιο τύπο, στις κοινωνικές υπηρεσίες των Δήμων Περιφέρειας </w:t>
      </w:r>
      <w:r w:rsidR="00981FCA">
        <w:rPr>
          <w:rFonts w:cstheme="minorHAnsi"/>
        </w:rPr>
        <w:t>Αττικής</w:t>
      </w:r>
      <w:r w:rsidRPr="00981FCA">
        <w:rPr>
          <w:rFonts w:cstheme="minorHAnsi"/>
        </w:rPr>
        <w:t xml:space="preserve">, στις κοινωνικές υπηρεσίες της Περιφέρειας </w:t>
      </w:r>
      <w:r w:rsidR="00981FCA">
        <w:rPr>
          <w:rFonts w:cstheme="minorHAnsi"/>
        </w:rPr>
        <w:t>Αττικής</w:t>
      </w:r>
      <w:r w:rsidRPr="00981FCA">
        <w:rPr>
          <w:rFonts w:cstheme="minorHAnsi"/>
        </w:rPr>
        <w:t xml:space="preserve">, στο Κέντρο Κοινωνικής Πρόνοιας της Περιφέρειας </w:t>
      </w:r>
      <w:r w:rsidR="003659F2">
        <w:rPr>
          <w:rFonts w:cstheme="minorHAnsi"/>
        </w:rPr>
        <w:t>Αττικής</w:t>
      </w:r>
      <w:r w:rsidRPr="00981FCA">
        <w:rPr>
          <w:rFonts w:cstheme="minorHAnsi"/>
        </w:rPr>
        <w:t xml:space="preserve"> και τα παραρτήματά του, σε δημόσιους και ιδιωτικούς φορείς παροχής υπηρεσιών πρόνοιας, στη Δ/νση Προστασίας ΑμεΑ και αναρτάται στην ιστοσελίδα του φορέα </w:t>
      </w:r>
      <w:r w:rsidR="003659F2" w:rsidRPr="0040175D">
        <w:rPr>
          <w:rFonts w:cstheme="minorHAnsi"/>
          <w:b/>
        </w:rPr>
        <w:t>(</w:t>
      </w:r>
      <w:hyperlink r:id="rId14" w:history="1">
        <w:r w:rsidR="0040175D" w:rsidRPr="0040175D">
          <w:rPr>
            <w:rStyle w:val="-"/>
            <w:b/>
            <w:color w:val="auto"/>
            <w:u w:val="none"/>
            <w:shd w:val="clear" w:color="auto" w:fill="FFFFFF"/>
          </w:rPr>
          <w:t>www.pegkap.gr</w:t>
        </w:r>
      </w:hyperlink>
      <w:r w:rsidR="003659F2" w:rsidRPr="0040175D">
        <w:rPr>
          <w:rFonts w:cstheme="minorHAnsi"/>
          <w:b/>
        </w:rPr>
        <w:t>)</w:t>
      </w:r>
      <w:r w:rsidR="003659F2" w:rsidRPr="003659F2">
        <w:rPr>
          <w:rFonts w:cstheme="minorHAnsi"/>
        </w:rPr>
        <w:t xml:space="preserve"> </w:t>
      </w:r>
      <w:r w:rsidRPr="00981FCA">
        <w:rPr>
          <w:rFonts w:cstheme="minorHAnsi"/>
        </w:rPr>
        <w:t xml:space="preserve"> και στις ιστοσελίδες της Ε.Σ.Α.με.Α και της Π.ΟΣ.Γ.Κ.Α.μεΑ. </w:t>
      </w:r>
    </w:p>
    <w:p w:rsidR="00184EC0" w:rsidRPr="002F65CD" w:rsidRDefault="00184EC0" w:rsidP="00184EC0">
      <w:pPr>
        <w:pStyle w:val="Default"/>
        <w:jc w:val="both"/>
        <w:rPr>
          <w:rFonts w:asciiTheme="minorHAnsi" w:hAnsiTheme="minorHAnsi" w:cstheme="minorHAnsi"/>
          <w:sz w:val="22"/>
          <w:szCs w:val="22"/>
        </w:rPr>
      </w:pPr>
      <w:r w:rsidRPr="002F65CD">
        <w:rPr>
          <w:rFonts w:asciiTheme="minorHAnsi" w:hAnsiTheme="minorHAnsi" w:cstheme="minorHAnsi"/>
          <w:sz w:val="22"/>
          <w:szCs w:val="22"/>
        </w:rPr>
        <w:t xml:space="preserve">Για πληροφορίες οι ενδιαφερόμενοι </w:t>
      </w:r>
      <w:r w:rsidR="00093690" w:rsidRPr="002F65CD">
        <w:rPr>
          <w:rFonts w:asciiTheme="minorHAnsi" w:hAnsiTheme="minorHAnsi" w:cstheme="minorHAnsi"/>
          <w:sz w:val="22"/>
          <w:szCs w:val="22"/>
        </w:rPr>
        <w:t>μπορούν να απευθύνονται στην κα</w:t>
      </w:r>
      <w:r w:rsidRPr="002F65CD">
        <w:rPr>
          <w:rFonts w:asciiTheme="minorHAnsi" w:hAnsiTheme="minorHAnsi" w:cstheme="minorHAnsi"/>
          <w:sz w:val="22"/>
          <w:szCs w:val="22"/>
        </w:rPr>
        <w:t xml:space="preserve"> </w:t>
      </w:r>
      <w:r w:rsidR="00005232" w:rsidRPr="00C07D46">
        <w:rPr>
          <w:rFonts w:asciiTheme="minorHAnsi" w:hAnsiTheme="minorHAnsi" w:cstheme="minorHAnsi"/>
          <w:sz w:val="22"/>
          <w:szCs w:val="22"/>
        </w:rPr>
        <w:t>Μαριάντζελα Περρή</w:t>
      </w:r>
      <w:r w:rsidR="00005232" w:rsidRPr="002F65CD">
        <w:rPr>
          <w:rFonts w:asciiTheme="minorHAnsi" w:hAnsiTheme="minorHAnsi" w:cstheme="minorHAnsi"/>
          <w:sz w:val="22"/>
          <w:szCs w:val="22"/>
        </w:rPr>
        <w:t xml:space="preserve"> </w:t>
      </w:r>
      <w:r w:rsidRPr="002F65CD">
        <w:rPr>
          <w:rFonts w:asciiTheme="minorHAnsi" w:hAnsiTheme="minorHAnsi" w:cstheme="minorHAnsi"/>
          <w:sz w:val="22"/>
          <w:szCs w:val="22"/>
        </w:rPr>
        <w:t>στα τηλ.:</w:t>
      </w:r>
      <w:r w:rsidR="008B452F" w:rsidRPr="002F65CD">
        <w:rPr>
          <w:rFonts w:asciiTheme="minorHAnsi" w:hAnsiTheme="minorHAnsi" w:cstheme="minorHAnsi"/>
          <w:color w:val="000000" w:themeColor="text1"/>
          <w:sz w:val="22"/>
          <w:szCs w:val="22"/>
          <w:shd w:val="clear" w:color="auto" w:fill="FFFFFF"/>
        </w:rPr>
        <w:t xml:space="preserve"> </w:t>
      </w:r>
      <w:r w:rsidR="00005232" w:rsidRPr="00C07D46">
        <w:rPr>
          <w:rFonts w:asciiTheme="minorHAnsi" w:hAnsiTheme="minorHAnsi" w:cstheme="minorHAnsi"/>
          <w:sz w:val="22"/>
          <w:szCs w:val="22"/>
        </w:rPr>
        <w:t>210-6814125</w:t>
      </w:r>
      <w:r w:rsidRPr="002F65CD">
        <w:rPr>
          <w:rFonts w:asciiTheme="minorHAnsi" w:hAnsiTheme="minorHAnsi" w:cstheme="minorHAnsi"/>
          <w:sz w:val="22"/>
          <w:szCs w:val="22"/>
        </w:rPr>
        <w:t xml:space="preserve">, fax </w:t>
      </w:r>
      <w:r w:rsidR="00005232" w:rsidRPr="00005232">
        <w:rPr>
          <w:rFonts w:asciiTheme="minorHAnsi" w:hAnsiTheme="minorHAnsi" w:cstheme="minorHAnsi"/>
          <w:sz w:val="22"/>
          <w:szCs w:val="22"/>
        </w:rPr>
        <w:t>210-6846843</w:t>
      </w:r>
      <w:r w:rsidRPr="002F65CD">
        <w:rPr>
          <w:rFonts w:asciiTheme="minorHAnsi" w:hAnsiTheme="minorHAnsi" w:cstheme="minorHAnsi"/>
          <w:sz w:val="22"/>
          <w:szCs w:val="22"/>
        </w:rPr>
        <w:t>, e-mail:</w:t>
      </w:r>
      <w:r w:rsidR="008B452F" w:rsidRPr="002F65CD">
        <w:rPr>
          <w:rFonts w:asciiTheme="minorHAnsi" w:hAnsiTheme="minorHAnsi" w:cstheme="minorHAnsi"/>
          <w:color w:val="000000" w:themeColor="text1"/>
          <w:sz w:val="22"/>
          <w:szCs w:val="22"/>
          <w:shd w:val="clear" w:color="auto" w:fill="FFFFFF"/>
        </w:rPr>
        <w:t xml:space="preserve"> </w:t>
      </w:r>
      <w:hyperlink r:id="rId15" w:history="1">
        <w:r w:rsidR="00005232" w:rsidRPr="00005232">
          <w:rPr>
            <w:rStyle w:val="-"/>
            <w:rFonts w:asciiTheme="minorHAnsi" w:hAnsiTheme="minorHAnsi" w:cstheme="minorHAnsi"/>
            <w:sz w:val="22"/>
            <w:szCs w:val="22"/>
            <w:shd w:val="clear" w:color="auto" w:fill="FFFFFF"/>
          </w:rPr>
          <w:t>infopegkap@gmail.com</w:t>
        </w:r>
      </w:hyperlink>
      <w:r w:rsidRPr="002F65CD">
        <w:rPr>
          <w:rFonts w:asciiTheme="minorHAnsi" w:hAnsiTheme="minorHAnsi" w:cstheme="minorHAnsi"/>
          <w:sz w:val="22"/>
          <w:szCs w:val="22"/>
        </w:rPr>
        <w:t>, από Δευτέρα έως Παρασκευή, από τις 08:</w:t>
      </w:r>
      <w:r w:rsidR="00005232">
        <w:rPr>
          <w:rFonts w:asciiTheme="minorHAnsi" w:hAnsiTheme="minorHAnsi" w:cstheme="minorHAnsi"/>
          <w:sz w:val="22"/>
          <w:szCs w:val="22"/>
        </w:rPr>
        <w:t>0</w:t>
      </w:r>
      <w:r w:rsidRPr="002F65CD">
        <w:rPr>
          <w:rFonts w:asciiTheme="minorHAnsi" w:hAnsiTheme="minorHAnsi" w:cstheme="minorHAnsi"/>
          <w:sz w:val="22"/>
          <w:szCs w:val="22"/>
        </w:rPr>
        <w:t xml:space="preserve">0-16:00. </w:t>
      </w:r>
    </w:p>
    <w:p w:rsidR="00184EC0" w:rsidRPr="00184EC0" w:rsidRDefault="00184EC0" w:rsidP="00184EC0">
      <w:pPr>
        <w:pStyle w:val="Default"/>
        <w:jc w:val="both"/>
        <w:rPr>
          <w:rFonts w:asciiTheme="minorHAnsi" w:hAnsiTheme="minorHAnsi" w:cstheme="minorHAnsi"/>
          <w:sz w:val="22"/>
          <w:szCs w:val="22"/>
        </w:rPr>
      </w:pPr>
    </w:p>
    <w:p w:rsidR="00184EC0" w:rsidRPr="008B452F" w:rsidRDefault="00184EC0" w:rsidP="008B452F">
      <w:pPr>
        <w:pStyle w:val="Default"/>
        <w:jc w:val="center"/>
        <w:rPr>
          <w:rFonts w:asciiTheme="minorHAnsi" w:hAnsiTheme="minorHAnsi" w:cstheme="minorHAnsi"/>
          <w:b/>
          <w:sz w:val="22"/>
          <w:szCs w:val="22"/>
        </w:rPr>
      </w:pPr>
      <w:r w:rsidRPr="008B452F">
        <w:rPr>
          <w:rFonts w:asciiTheme="minorHAnsi" w:hAnsiTheme="minorHAnsi" w:cstheme="minorHAnsi"/>
          <w:b/>
          <w:sz w:val="22"/>
          <w:szCs w:val="22"/>
        </w:rPr>
        <w:t>Η ΠΡΑΞΗ ΣΥΓΧΡΗΜΑΤΟΔΟΤΕΙΤΑΙ ΑΠΟ ΤΗΝ ΕΛΛΑΔΑ ΚΑΙ ΤΗΝ ΕΥΡΩΠΑIΚΗ ΕΝΩΣΗ</w:t>
      </w:r>
    </w:p>
    <w:p w:rsidR="00184EC0" w:rsidRDefault="00184EC0" w:rsidP="008B452F">
      <w:pPr>
        <w:pStyle w:val="Default"/>
        <w:jc w:val="center"/>
        <w:rPr>
          <w:rFonts w:asciiTheme="minorHAnsi" w:hAnsiTheme="minorHAnsi" w:cstheme="minorHAnsi"/>
          <w:b/>
          <w:sz w:val="22"/>
          <w:szCs w:val="22"/>
        </w:rPr>
      </w:pPr>
      <w:r w:rsidRPr="008B452F">
        <w:rPr>
          <w:rFonts w:asciiTheme="minorHAnsi" w:hAnsiTheme="minorHAnsi" w:cstheme="minorHAnsi"/>
          <w:b/>
          <w:sz w:val="22"/>
          <w:szCs w:val="22"/>
        </w:rPr>
        <w:t>(Ευρωπαϊκό Κοινωνικό Ταμείο)</w:t>
      </w:r>
    </w:p>
    <w:p w:rsidR="00857FB2" w:rsidRPr="008B452F" w:rsidRDefault="00857FB2" w:rsidP="008B452F">
      <w:pPr>
        <w:pStyle w:val="Default"/>
        <w:jc w:val="center"/>
        <w:rPr>
          <w:rFonts w:asciiTheme="minorHAnsi" w:hAnsiTheme="minorHAnsi" w:cstheme="minorHAnsi"/>
          <w:b/>
          <w:sz w:val="22"/>
          <w:szCs w:val="22"/>
        </w:rPr>
      </w:pPr>
    </w:p>
    <w:p w:rsidR="00184EC0" w:rsidRPr="008B452F" w:rsidRDefault="00E21036" w:rsidP="008B452F">
      <w:pPr>
        <w:pStyle w:val="Default"/>
        <w:jc w:val="center"/>
        <w:rPr>
          <w:rFonts w:asciiTheme="minorHAnsi" w:hAnsiTheme="minorHAnsi" w:cstheme="minorHAnsi"/>
          <w:b/>
          <w:sz w:val="22"/>
          <w:szCs w:val="22"/>
        </w:rPr>
      </w:pPr>
      <w:r>
        <w:rPr>
          <w:rFonts w:asciiTheme="minorHAnsi" w:hAnsiTheme="minorHAnsi" w:cstheme="minorHAnsi"/>
          <w:b/>
          <w:sz w:val="22"/>
          <w:szCs w:val="22"/>
        </w:rPr>
        <w:t>Ο νόμιμος</w:t>
      </w:r>
      <w:r w:rsidR="00184EC0" w:rsidRPr="008B452F">
        <w:rPr>
          <w:rFonts w:asciiTheme="minorHAnsi" w:hAnsiTheme="minorHAnsi" w:cstheme="minorHAnsi"/>
          <w:b/>
          <w:sz w:val="22"/>
          <w:szCs w:val="22"/>
        </w:rPr>
        <w:t xml:space="preserve"> εκπρόσωπος</w:t>
      </w:r>
    </w:p>
    <w:p w:rsidR="00184EC0" w:rsidRDefault="00E21036" w:rsidP="008B452F">
      <w:pPr>
        <w:pStyle w:val="Default"/>
        <w:jc w:val="center"/>
        <w:rPr>
          <w:rFonts w:asciiTheme="minorHAnsi" w:hAnsiTheme="minorHAnsi" w:cstheme="minorHAnsi"/>
          <w:b/>
          <w:sz w:val="22"/>
          <w:szCs w:val="22"/>
        </w:rPr>
      </w:pPr>
      <w:r>
        <w:rPr>
          <w:rFonts w:asciiTheme="minorHAnsi" w:hAnsiTheme="minorHAnsi" w:cstheme="minorHAnsi"/>
          <w:b/>
          <w:sz w:val="22"/>
          <w:szCs w:val="22"/>
        </w:rPr>
        <w:t>ΟΜΗΡΟΣ ΕΜΜΑΝΟΥΗΛΙΔΗΣ</w:t>
      </w:r>
    </w:p>
    <w:p w:rsidR="00184EC0" w:rsidRPr="009E5C02" w:rsidRDefault="00184EC0" w:rsidP="00184EC0">
      <w:pPr>
        <w:pStyle w:val="Default"/>
        <w:jc w:val="both"/>
        <w:rPr>
          <w:rFonts w:asciiTheme="minorHAnsi" w:hAnsiTheme="minorHAnsi" w:cstheme="minorHAnsi"/>
          <w:b/>
          <w:sz w:val="22"/>
          <w:szCs w:val="22"/>
        </w:rPr>
      </w:pPr>
      <w:r w:rsidRPr="009E5C02">
        <w:rPr>
          <w:rFonts w:asciiTheme="minorHAnsi" w:hAnsiTheme="minorHAnsi" w:cstheme="minorHAnsi"/>
          <w:b/>
          <w:sz w:val="22"/>
          <w:szCs w:val="22"/>
        </w:rPr>
        <w:t xml:space="preserve">Συνημμένα Πρόσκλησης: </w:t>
      </w:r>
    </w:p>
    <w:p w:rsidR="00184EC0" w:rsidRPr="00184EC0" w:rsidRDefault="00184EC0" w:rsidP="00184EC0">
      <w:pPr>
        <w:pStyle w:val="Default"/>
        <w:spacing w:after="115"/>
        <w:jc w:val="both"/>
        <w:rPr>
          <w:rFonts w:asciiTheme="minorHAnsi" w:hAnsiTheme="minorHAnsi" w:cstheme="minorHAnsi"/>
          <w:sz w:val="22"/>
          <w:szCs w:val="22"/>
        </w:rPr>
      </w:pPr>
      <w:r w:rsidRPr="00184EC0">
        <w:rPr>
          <w:rFonts w:asciiTheme="minorHAnsi" w:hAnsiTheme="minorHAnsi" w:cstheme="minorHAnsi"/>
          <w:sz w:val="22"/>
          <w:szCs w:val="22"/>
        </w:rPr>
        <w:t xml:space="preserve">1. Αίτηση συμμετοχής </w:t>
      </w:r>
    </w:p>
    <w:p w:rsidR="00B3384E" w:rsidRPr="00A34D1A" w:rsidRDefault="00184EC0" w:rsidP="00A34D1A">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2. Υπ. δήλωση του άρθρου 8 παρ. 4 του ν. 1599/1986 </w:t>
      </w:r>
    </w:p>
    <w:sectPr w:rsidR="00B3384E" w:rsidRPr="00A34D1A" w:rsidSect="00A21606">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4A0" w:rsidRDefault="000A44A0" w:rsidP="00FF2506">
      <w:pPr>
        <w:spacing w:after="0" w:line="240" w:lineRule="auto"/>
      </w:pPr>
      <w:r>
        <w:separator/>
      </w:r>
    </w:p>
  </w:endnote>
  <w:endnote w:type="continuationSeparator" w:id="0">
    <w:p w:rsidR="000A44A0" w:rsidRDefault="000A44A0" w:rsidP="00FF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60"/>
      <w:gridCol w:w="3060"/>
      <w:gridCol w:w="3060"/>
      <w:gridCol w:w="396"/>
    </w:tblGrid>
    <w:tr w:rsidR="00184EC0" w:rsidRPr="00FF2506" w:rsidTr="00250296">
      <w:tc>
        <w:tcPr>
          <w:tcW w:w="3060" w:type="dxa"/>
          <w:shd w:val="clear" w:color="auto" w:fill="auto"/>
          <w:vAlign w:val="center"/>
        </w:tcPr>
        <w:p w:rsidR="00184EC0" w:rsidRPr="00FF2506" w:rsidRDefault="00184EC0" w:rsidP="00FF2506">
          <w:pPr>
            <w:tabs>
              <w:tab w:val="left" w:pos="2250"/>
            </w:tabs>
            <w:spacing w:after="0" w:line="240" w:lineRule="auto"/>
            <w:rPr>
              <w:rFonts w:ascii="Times New Roman" w:eastAsia="Times New Roman" w:hAnsi="Times New Roman" w:cs="Times New Roman"/>
              <w:sz w:val="20"/>
              <w:szCs w:val="20"/>
            </w:rPr>
          </w:pPr>
        </w:p>
      </w:tc>
      <w:tc>
        <w:tcPr>
          <w:tcW w:w="3060" w:type="dxa"/>
          <w:shd w:val="clear" w:color="auto" w:fill="auto"/>
          <w:vAlign w:val="center"/>
        </w:tcPr>
        <w:p w:rsidR="00184EC0" w:rsidRPr="00FF2506" w:rsidRDefault="00184EC0" w:rsidP="00FF2506">
          <w:pPr>
            <w:tabs>
              <w:tab w:val="left" w:pos="225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t xml:space="preserve">  </w:t>
          </w:r>
        </w:p>
      </w:tc>
      <w:tc>
        <w:tcPr>
          <w:tcW w:w="3060" w:type="dxa"/>
          <w:shd w:val="clear" w:color="auto" w:fill="auto"/>
          <w:vAlign w:val="center"/>
        </w:tcPr>
        <w:p w:rsidR="00184EC0" w:rsidRPr="00FF2506" w:rsidRDefault="00184EC0" w:rsidP="00FF2506">
          <w:pPr>
            <w:tabs>
              <w:tab w:val="left" w:pos="2250"/>
            </w:tabs>
            <w:spacing w:after="0" w:line="240" w:lineRule="auto"/>
            <w:jc w:val="right"/>
            <w:rPr>
              <w:rFonts w:ascii="Times New Roman" w:eastAsia="Times New Roman" w:hAnsi="Times New Roman" w:cs="Times New Roman"/>
              <w:sz w:val="20"/>
              <w:szCs w:val="20"/>
            </w:rPr>
          </w:pPr>
        </w:p>
      </w:tc>
      <w:tc>
        <w:tcPr>
          <w:tcW w:w="396" w:type="dxa"/>
          <w:shd w:val="clear" w:color="auto" w:fill="auto"/>
          <w:vAlign w:val="center"/>
        </w:tcPr>
        <w:p w:rsidR="00184EC0" w:rsidRPr="00FF2506" w:rsidRDefault="003F4D66" w:rsidP="00FF2506">
          <w:pPr>
            <w:tabs>
              <w:tab w:val="center" w:pos="4153"/>
              <w:tab w:val="right" w:pos="8306"/>
            </w:tabs>
            <w:spacing w:after="0" w:line="240" w:lineRule="auto"/>
            <w:jc w:val="right"/>
            <w:rPr>
              <w:rFonts w:ascii="Times New Roman" w:eastAsia="Times New Roman" w:hAnsi="Times New Roman" w:cs="Times New Roman"/>
              <w:b/>
              <w:sz w:val="20"/>
              <w:szCs w:val="20"/>
            </w:rPr>
          </w:pPr>
          <w:r w:rsidRPr="00FF2506">
            <w:rPr>
              <w:rFonts w:ascii="Times New Roman" w:eastAsia="Times New Roman" w:hAnsi="Times New Roman" w:cs="Times New Roman"/>
              <w:b/>
              <w:sz w:val="20"/>
              <w:szCs w:val="20"/>
            </w:rPr>
            <w:fldChar w:fldCharType="begin"/>
          </w:r>
          <w:r w:rsidR="00184EC0" w:rsidRPr="00FF2506">
            <w:rPr>
              <w:rFonts w:ascii="Times New Roman" w:eastAsia="Times New Roman" w:hAnsi="Times New Roman" w:cs="Times New Roman"/>
              <w:b/>
              <w:sz w:val="20"/>
              <w:szCs w:val="20"/>
            </w:rPr>
            <w:instrText xml:space="preserve"> PAGE   \* MERGEFORMAT </w:instrText>
          </w:r>
          <w:r w:rsidRPr="00FF2506">
            <w:rPr>
              <w:rFonts w:ascii="Times New Roman" w:eastAsia="Times New Roman" w:hAnsi="Times New Roman" w:cs="Times New Roman"/>
              <w:b/>
              <w:sz w:val="20"/>
              <w:szCs w:val="20"/>
            </w:rPr>
            <w:fldChar w:fldCharType="separate"/>
          </w:r>
          <w:r w:rsidR="001A098D">
            <w:rPr>
              <w:rFonts w:ascii="Times New Roman" w:eastAsia="Times New Roman" w:hAnsi="Times New Roman" w:cs="Times New Roman"/>
              <w:b/>
              <w:noProof/>
              <w:sz w:val="20"/>
              <w:szCs w:val="20"/>
            </w:rPr>
            <w:t>5</w:t>
          </w:r>
          <w:r w:rsidRPr="00FF2506">
            <w:rPr>
              <w:rFonts w:ascii="Times New Roman" w:eastAsia="Times New Roman" w:hAnsi="Times New Roman" w:cs="Times New Roman"/>
              <w:b/>
              <w:noProof/>
              <w:sz w:val="20"/>
              <w:szCs w:val="20"/>
            </w:rPr>
            <w:fldChar w:fldCharType="end"/>
          </w:r>
        </w:p>
      </w:tc>
    </w:tr>
  </w:tbl>
  <w:p w:rsidR="00184EC0" w:rsidRDefault="00184EC0" w:rsidP="00FF2506">
    <w:pPr>
      <w:tabs>
        <w:tab w:val="left" w:pos="2250"/>
      </w:tabs>
    </w:pPr>
  </w:p>
  <w:p w:rsidR="00184EC0" w:rsidRDefault="00184E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4A0" w:rsidRDefault="000A44A0" w:rsidP="00FF2506">
      <w:pPr>
        <w:spacing w:after="0" w:line="240" w:lineRule="auto"/>
      </w:pPr>
      <w:r>
        <w:separator/>
      </w:r>
    </w:p>
  </w:footnote>
  <w:footnote w:type="continuationSeparator" w:id="0">
    <w:p w:rsidR="000A44A0" w:rsidRDefault="000A44A0" w:rsidP="00FF25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0" w:rsidRPr="0085617D" w:rsidRDefault="00184EC0" w:rsidP="0085617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B291D"/>
    <w:multiLevelType w:val="hybridMultilevel"/>
    <w:tmpl w:val="23A85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00A3E"/>
    <w:multiLevelType w:val="hybridMultilevel"/>
    <w:tmpl w:val="43626D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F397345"/>
    <w:multiLevelType w:val="hybridMultilevel"/>
    <w:tmpl w:val="BE48882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993021E"/>
    <w:multiLevelType w:val="hybridMultilevel"/>
    <w:tmpl w:val="ED06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6C1429"/>
    <w:multiLevelType w:val="hybridMultilevel"/>
    <w:tmpl w:val="2688A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F63065"/>
    <w:multiLevelType w:val="hybridMultilevel"/>
    <w:tmpl w:val="BDAA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2F0F50"/>
    <w:multiLevelType w:val="hybridMultilevel"/>
    <w:tmpl w:val="23A85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58363E"/>
    <w:multiLevelType w:val="hybridMultilevel"/>
    <w:tmpl w:val="4F887A64"/>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8">
    <w:nsid w:val="50D95D73"/>
    <w:multiLevelType w:val="hybridMultilevel"/>
    <w:tmpl w:val="5978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D84FE4"/>
    <w:multiLevelType w:val="hybridMultilevel"/>
    <w:tmpl w:val="9100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375D9B"/>
    <w:multiLevelType w:val="hybridMultilevel"/>
    <w:tmpl w:val="BF86F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D402D07"/>
    <w:multiLevelType w:val="hybridMultilevel"/>
    <w:tmpl w:val="6CC8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DE3BD2"/>
    <w:multiLevelType w:val="hybridMultilevel"/>
    <w:tmpl w:val="C278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3730C7"/>
    <w:multiLevelType w:val="hybridMultilevel"/>
    <w:tmpl w:val="E6085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9664DC6"/>
    <w:multiLevelType w:val="hybridMultilevel"/>
    <w:tmpl w:val="F35CB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B729E4"/>
    <w:multiLevelType w:val="hybridMultilevel"/>
    <w:tmpl w:val="A6AA55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806528E"/>
    <w:multiLevelType w:val="hybridMultilevel"/>
    <w:tmpl w:val="EDDA4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263292"/>
    <w:multiLevelType w:val="hybridMultilevel"/>
    <w:tmpl w:val="AF444E12"/>
    <w:lvl w:ilvl="0" w:tplc="CF00C57C">
      <w:numFmt w:val="bullet"/>
      <w:lvlText w:val=""/>
      <w:lvlJc w:val="left"/>
      <w:pPr>
        <w:ind w:left="720" w:hanging="360"/>
      </w:pPr>
      <w:rPr>
        <w:rFonts w:ascii="Times New Roman" w:eastAsiaTheme="minorHAnsi" w:hAnsi="Times New Roman" w:cs="Times New Roman" w:hint="default"/>
        <w:sz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E7B0730"/>
    <w:multiLevelType w:val="hybridMultilevel"/>
    <w:tmpl w:val="558C5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9"/>
  </w:num>
  <w:num w:numId="5">
    <w:abstractNumId w:val="16"/>
  </w:num>
  <w:num w:numId="6">
    <w:abstractNumId w:val="18"/>
  </w:num>
  <w:num w:numId="7">
    <w:abstractNumId w:val="11"/>
  </w:num>
  <w:num w:numId="8">
    <w:abstractNumId w:val="6"/>
  </w:num>
  <w:num w:numId="9">
    <w:abstractNumId w:val="0"/>
  </w:num>
  <w:num w:numId="10">
    <w:abstractNumId w:val="5"/>
  </w:num>
  <w:num w:numId="11">
    <w:abstractNumId w:val="4"/>
  </w:num>
  <w:num w:numId="12">
    <w:abstractNumId w:val="3"/>
  </w:num>
  <w:num w:numId="13">
    <w:abstractNumId w:val="13"/>
  </w:num>
  <w:num w:numId="14">
    <w:abstractNumId w:val="10"/>
  </w:num>
  <w:num w:numId="15">
    <w:abstractNumId w:val="17"/>
  </w:num>
  <w:num w:numId="16">
    <w:abstractNumId w:val="15"/>
  </w:num>
  <w:num w:numId="17">
    <w:abstractNumId w:val="2"/>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506"/>
    <w:rsid w:val="00002333"/>
    <w:rsid w:val="00005232"/>
    <w:rsid w:val="0001649B"/>
    <w:rsid w:val="00026D86"/>
    <w:rsid w:val="00031E70"/>
    <w:rsid w:val="0003381D"/>
    <w:rsid w:val="00034C57"/>
    <w:rsid w:val="000411D0"/>
    <w:rsid w:val="00055FB9"/>
    <w:rsid w:val="0006103D"/>
    <w:rsid w:val="000716AD"/>
    <w:rsid w:val="00073CF5"/>
    <w:rsid w:val="0008779B"/>
    <w:rsid w:val="00093690"/>
    <w:rsid w:val="000A44A0"/>
    <w:rsid w:val="000A73C0"/>
    <w:rsid w:val="000B0ECB"/>
    <w:rsid w:val="000C6245"/>
    <w:rsid w:val="000D1E7B"/>
    <w:rsid w:val="000D4F6C"/>
    <w:rsid w:val="001156EA"/>
    <w:rsid w:val="00121C91"/>
    <w:rsid w:val="00125632"/>
    <w:rsid w:val="0013014B"/>
    <w:rsid w:val="001435B7"/>
    <w:rsid w:val="00150626"/>
    <w:rsid w:val="0015063B"/>
    <w:rsid w:val="00166231"/>
    <w:rsid w:val="001750B2"/>
    <w:rsid w:val="0017540B"/>
    <w:rsid w:val="001772DD"/>
    <w:rsid w:val="00184EC0"/>
    <w:rsid w:val="001862BA"/>
    <w:rsid w:val="00186627"/>
    <w:rsid w:val="00196534"/>
    <w:rsid w:val="001A098D"/>
    <w:rsid w:val="001A1563"/>
    <w:rsid w:val="001A5835"/>
    <w:rsid w:val="00202A75"/>
    <w:rsid w:val="00203F3A"/>
    <w:rsid w:val="002053B0"/>
    <w:rsid w:val="00210AAE"/>
    <w:rsid w:val="00220EE1"/>
    <w:rsid w:val="0022172D"/>
    <w:rsid w:val="0022501D"/>
    <w:rsid w:val="00250296"/>
    <w:rsid w:val="00254DF5"/>
    <w:rsid w:val="0026333C"/>
    <w:rsid w:val="00275F43"/>
    <w:rsid w:val="002842C3"/>
    <w:rsid w:val="002B55B0"/>
    <w:rsid w:val="002B74B6"/>
    <w:rsid w:val="002B7E09"/>
    <w:rsid w:val="002C0E01"/>
    <w:rsid w:val="002C194A"/>
    <w:rsid w:val="002D5813"/>
    <w:rsid w:val="002F0AE9"/>
    <w:rsid w:val="002F65CD"/>
    <w:rsid w:val="00303BD2"/>
    <w:rsid w:val="00346A70"/>
    <w:rsid w:val="00354421"/>
    <w:rsid w:val="00361343"/>
    <w:rsid w:val="003659F2"/>
    <w:rsid w:val="00386E55"/>
    <w:rsid w:val="003916F9"/>
    <w:rsid w:val="003A6606"/>
    <w:rsid w:val="003B3BC6"/>
    <w:rsid w:val="003B588B"/>
    <w:rsid w:val="003C6C1D"/>
    <w:rsid w:val="003D7408"/>
    <w:rsid w:val="003F4D66"/>
    <w:rsid w:val="0040175D"/>
    <w:rsid w:val="00405022"/>
    <w:rsid w:val="00405D89"/>
    <w:rsid w:val="00411CD8"/>
    <w:rsid w:val="00413B8C"/>
    <w:rsid w:val="00433372"/>
    <w:rsid w:val="0044211E"/>
    <w:rsid w:val="00454022"/>
    <w:rsid w:val="00455187"/>
    <w:rsid w:val="00460044"/>
    <w:rsid w:val="00476C29"/>
    <w:rsid w:val="00481519"/>
    <w:rsid w:val="00484821"/>
    <w:rsid w:val="004934C0"/>
    <w:rsid w:val="004B1F6F"/>
    <w:rsid w:val="004B2A37"/>
    <w:rsid w:val="004D0888"/>
    <w:rsid w:val="004E317B"/>
    <w:rsid w:val="004F0056"/>
    <w:rsid w:val="004F7EF2"/>
    <w:rsid w:val="005109FF"/>
    <w:rsid w:val="005177D9"/>
    <w:rsid w:val="005300EC"/>
    <w:rsid w:val="0053174F"/>
    <w:rsid w:val="00535A20"/>
    <w:rsid w:val="005411E6"/>
    <w:rsid w:val="005524A3"/>
    <w:rsid w:val="00575105"/>
    <w:rsid w:val="005A7D81"/>
    <w:rsid w:val="005B1B86"/>
    <w:rsid w:val="005D3859"/>
    <w:rsid w:val="005D5CD5"/>
    <w:rsid w:val="005E3819"/>
    <w:rsid w:val="005F2992"/>
    <w:rsid w:val="005F4406"/>
    <w:rsid w:val="00617050"/>
    <w:rsid w:val="00617CB8"/>
    <w:rsid w:val="00642491"/>
    <w:rsid w:val="0064565B"/>
    <w:rsid w:val="006471E9"/>
    <w:rsid w:val="00654CC2"/>
    <w:rsid w:val="00671352"/>
    <w:rsid w:val="00680DB0"/>
    <w:rsid w:val="00697930"/>
    <w:rsid w:val="006A514A"/>
    <w:rsid w:val="006B50E9"/>
    <w:rsid w:val="006B5176"/>
    <w:rsid w:val="006E43AB"/>
    <w:rsid w:val="006E5B42"/>
    <w:rsid w:val="006F6727"/>
    <w:rsid w:val="007357C8"/>
    <w:rsid w:val="00737F0D"/>
    <w:rsid w:val="00742A0F"/>
    <w:rsid w:val="00765287"/>
    <w:rsid w:val="00772D22"/>
    <w:rsid w:val="007758D4"/>
    <w:rsid w:val="007F706E"/>
    <w:rsid w:val="00815E0B"/>
    <w:rsid w:val="00831383"/>
    <w:rsid w:val="00850311"/>
    <w:rsid w:val="0085460B"/>
    <w:rsid w:val="0085617D"/>
    <w:rsid w:val="00857FB2"/>
    <w:rsid w:val="00866330"/>
    <w:rsid w:val="008765EC"/>
    <w:rsid w:val="008775EF"/>
    <w:rsid w:val="00890548"/>
    <w:rsid w:val="00895633"/>
    <w:rsid w:val="00895B6E"/>
    <w:rsid w:val="008A1C30"/>
    <w:rsid w:val="008A4BB3"/>
    <w:rsid w:val="008B452F"/>
    <w:rsid w:val="008C1ED8"/>
    <w:rsid w:val="008D3780"/>
    <w:rsid w:val="008E5854"/>
    <w:rsid w:val="00910E29"/>
    <w:rsid w:val="0091613C"/>
    <w:rsid w:val="00924988"/>
    <w:rsid w:val="009403B5"/>
    <w:rsid w:val="00981FCA"/>
    <w:rsid w:val="009B203B"/>
    <w:rsid w:val="009C3C87"/>
    <w:rsid w:val="009D1118"/>
    <w:rsid w:val="009E322E"/>
    <w:rsid w:val="009E5C02"/>
    <w:rsid w:val="009F6BE9"/>
    <w:rsid w:val="00A07157"/>
    <w:rsid w:val="00A21606"/>
    <w:rsid w:val="00A26A8D"/>
    <w:rsid w:val="00A30013"/>
    <w:rsid w:val="00A34D1A"/>
    <w:rsid w:val="00A403F3"/>
    <w:rsid w:val="00A45D61"/>
    <w:rsid w:val="00A56DFA"/>
    <w:rsid w:val="00AC2C8B"/>
    <w:rsid w:val="00AC5A18"/>
    <w:rsid w:val="00AC60EF"/>
    <w:rsid w:val="00B04C5F"/>
    <w:rsid w:val="00B258B5"/>
    <w:rsid w:val="00B3384E"/>
    <w:rsid w:val="00B37C78"/>
    <w:rsid w:val="00B54473"/>
    <w:rsid w:val="00B629C7"/>
    <w:rsid w:val="00B71B2C"/>
    <w:rsid w:val="00B82887"/>
    <w:rsid w:val="00B93A5C"/>
    <w:rsid w:val="00BB28E8"/>
    <w:rsid w:val="00BC2D3D"/>
    <w:rsid w:val="00BD5F79"/>
    <w:rsid w:val="00BE68FA"/>
    <w:rsid w:val="00C02349"/>
    <w:rsid w:val="00C07D46"/>
    <w:rsid w:val="00C13345"/>
    <w:rsid w:val="00C31417"/>
    <w:rsid w:val="00C3197A"/>
    <w:rsid w:val="00C37754"/>
    <w:rsid w:val="00C40505"/>
    <w:rsid w:val="00C51C90"/>
    <w:rsid w:val="00C86C0A"/>
    <w:rsid w:val="00C953F6"/>
    <w:rsid w:val="00C96CDC"/>
    <w:rsid w:val="00CA4364"/>
    <w:rsid w:val="00CA60F0"/>
    <w:rsid w:val="00CC6F11"/>
    <w:rsid w:val="00CE41C2"/>
    <w:rsid w:val="00CF14F1"/>
    <w:rsid w:val="00D0109D"/>
    <w:rsid w:val="00D118DE"/>
    <w:rsid w:val="00D2558E"/>
    <w:rsid w:val="00D4715B"/>
    <w:rsid w:val="00D52CA2"/>
    <w:rsid w:val="00D73684"/>
    <w:rsid w:val="00D73916"/>
    <w:rsid w:val="00DA1C43"/>
    <w:rsid w:val="00DA468F"/>
    <w:rsid w:val="00DA5AF0"/>
    <w:rsid w:val="00DC2554"/>
    <w:rsid w:val="00DD2F89"/>
    <w:rsid w:val="00DD7086"/>
    <w:rsid w:val="00DE195F"/>
    <w:rsid w:val="00E21036"/>
    <w:rsid w:val="00E22F40"/>
    <w:rsid w:val="00E271CB"/>
    <w:rsid w:val="00E420FC"/>
    <w:rsid w:val="00E52819"/>
    <w:rsid w:val="00E56884"/>
    <w:rsid w:val="00E766B6"/>
    <w:rsid w:val="00E904D9"/>
    <w:rsid w:val="00E946E7"/>
    <w:rsid w:val="00E978E9"/>
    <w:rsid w:val="00EA721B"/>
    <w:rsid w:val="00EB6301"/>
    <w:rsid w:val="00ED56C0"/>
    <w:rsid w:val="00ED57F3"/>
    <w:rsid w:val="00EE65EB"/>
    <w:rsid w:val="00F0124D"/>
    <w:rsid w:val="00F0592B"/>
    <w:rsid w:val="00F1619C"/>
    <w:rsid w:val="00F67F41"/>
    <w:rsid w:val="00F70FC2"/>
    <w:rsid w:val="00F71A96"/>
    <w:rsid w:val="00F90A90"/>
    <w:rsid w:val="00FB46DE"/>
    <w:rsid w:val="00FE57E8"/>
    <w:rsid w:val="00FE7C26"/>
    <w:rsid w:val="00FF1E82"/>
    <w:rsid w:val="00FF228B"/>
    <w:rsid w:val="00FF250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506"/>
    <w:pPr>
      <w:tabs>
        <w:tab w:val="center" w:pos="4680"/>
        <w:tab w:val="right" w:pos="9360"/>
      </w:tabs>
      <w:spacing w:after="0" w:line="240" w:lineRule="auto"/>
    </w:pPr>
  </w:style>
  <w:style w:type="character" w:customStyle="1" w:styleId="Char">
    <w:name w:val="Κεφαλίδα Char"/>
    <w:basedOn w:val="a0"/>
    <w:link w:val="a3"/>
    <w:uiPriority w:val="99"/>
    <w:rsid w:val="00FF2506"/>
  </w:style>
  <w:style w:type="paragraph" w:styleId="a4">
    <w:name w:val="footer"/>
    <w:basedOn w:val="a"/>
    <w:link w:val="Char0"/>
    <w:uiPriority w:val="99"/>
    <w:unhideWhenUsed/>
    <w:rsid w:val="00FF2506"/>
    <w:pPr>
      <w:tabs>
        <w:tab w:val="center" w:pos="4680"/>
        <w:tab w:val="right" w:pos="9360"/>
      </w:tabs>
      <w:spacing w:after="0" w:line="240" w:lineRule="auto"/>
    </w:pPr>
  </w:style>
  <w:style w:type="character" w:customStyle="1" w:styleId="Char0">
    <w:name w:val="Υποσέλιδο Char"/>
    <w:basedOn w:val="a0"/>
    <w:link w:val="a4"/>
    <w:uiPriority w:val="99"/>
    <w:rsid w:val="00FF2506"/>
  </w:style>
  <w:style w:type="paragraph" w:styleId="a5">
    <w:name w:val="Balloon Text"/>
    <w:basedOn w:val="a"/>
    <w:link w:val="Char1"/>
    <w:uiPriority w:val="99"/>
    <w:semiHidden/>
    <w:unhideWhenUsed/>
    <w:rsid w:val="00FF2506"/>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F2506"/>
    <w:rPr>
      <w:rFonts w:ascii="Tahoma" w:hAnsi="Tahoma" w:cs="Tahoma"/>
      <w:sz w:val="16"/>
      <w:szCs w:val="16"/>
    </w:rPr>
  </w:style>
  <w:style w:type="paragraph" w:styleId="a6">
    <w:name w:val="List Paragraph"/>
    <w:basedOn w:val="a"/>
    <w:uiPriority w:val="34"/>
    <w:qFormat/>
    <w:rsid w:val="00FE57E8"/>
    <w:pPr>
      <w:ind w:left="720"/>
      <w:contextualSpacing/>
    </w:pPr>
  </w:style>
  <w:style w:type="table" w:styleId="a7">
    <w:name w:val="Table Grid"/>
    <w:basedOn w:val="a1"/>
    <w:uiPriority w:val="59"/>
    <w:rsid w:val="00205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210AAE"/>
    <w:rPr>
      <w:color w:val="0000FF" w:themeColor="hyperlink"/>
      <w:u w:val="single"/>
    </w:rPr>
  </w:style>
  <w:style w:type="paragraph" w:styleId="a8">
    <w:name w:val="No Spacing"/>
    <w:uiPriority w:val="1"/>
    <w:qFormat/>
    <w:rsid w:val="00A45D61"/>
    <w:pPr>
      <w:spacing w:after="0" w:line="240" w:lineRule="auto"/>
    </w:pPr>
  </w:style>
  <w:style w:type="paragraph" w:customStyle="1" w:styleId="Default">
    <w:name w:val="Default"/>
    <w:rsid w:val="00405D89"/>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note text"/>
    <w:basedOn w:val="a"/>
    <w:link w:val="Char2"/>
    <w:semiHidden/>
    <w:rsid w:val="00895B6E"/>
    <w:pPr>
      <w:spacing w:after="0" w:line="240" w:lineRule="auto"/>
    </w:pPr>
    <w:rPr>
      <w:rFonts w:ascii="Times New Roman" w:eastAsia="Times New Roman" w:hAnsi="Times New Roman" w:cs="Times New Roman"/>
      <w:sz w:val="20"/>
      <w:szCs w:val="20"/>
    </w:rPr>
  </w:style>
  <w:style w:type="character" w:customStyle="1" w:styleId="Char2">
    <w:name w:val="Κείμενο υποσημείωσης Char"/>
    <w:basedOn w:val="a0"/>
    <w:link w:val="a9"/>
    <w:semiHidden/>
    <w:rsid w:val="00895B6E"/>
    <w:rPr>
      <w:rFonts w:ascii="Times New Roman" w:eastAsia="Times New Roman" w:hAnsi="Times New Roman" w:cs="Times New Roman"/>
      <w:sz w:val="20"/>
      <w:szCs w:val="20"/>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506"/>
    <w:pPr>
      <w:tabs>
        <w:tab w:val="center" w:pos="4680"/>
        <w:tab w:val="right" w:pos="9360"/>
      </w:tabs>
      <w:spacing w:after="0" w:line="240" w:lineRule="auto"/>
    </w:pPr>
  </w:style>
  <w:style w:type="character" w:customStyle="1" w:styleId="Char">
    <w:name w:val="Κεφαλίδα Char"/>
    <w:basedOn w:val="a0"/>
    <w:link w:val="a3"/>
    <w:uiPriority w:val="99"/>
    <w:rsid w:val="00FF2506"/>
  </w:style>
  <w:style w:type="paragraph" w:styleId="a4">
    <w:name w:val="footer"/>
    <w:basedOn w:val="a"/>
    <w:link w:val="Char0"/>
    <w:uiPriority w:val="99"/>
    <w:unhideWhenUsed/>
    <w:rsid w:val="00FF2506"/>
    <w:pPr>
      <w:tabs>
        <w:tab w:val="center" w:pos="4680"/>
        <w:tab w:val="right" w:pos="9360"/>
      </w:tabs>
      <w:spacing w:after="0" w:line="240" w:lineRule="auto"/>
    </w:pPr>
  </w:style>
  <w:style w:type="character" w:customStyle="1" w:styleId="Char0">
    <w:name w:val="Υποσέλιδο Char"/>
    <w:basedOn w:val="a0"/>
    <w:link w:val="a4"/>
    <w:uiPriority w:val="99"/>
    <w:rsid w:val="00FF2506"/>
  </w:style>
  <w:style w:type="paragraph" w:styleId="a5">
    <w:name w:val="Balloon Text"/>
    <w:basedOn w:val="a"/>
    <w:link w:val="Char1"/>
    <w:uiPriority w:val="99"/>
    <w:semiHidden/>
    <w:unhideWhenUsed/>
    <w:rsid w:val="00FF2506"/>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F2506"/>
    <w:rPr>
      <w:rFonts w:ascii="Tahoma" w:hAnsi="Tahoma" w:cs="Tahoma"/>
      <w:sz w:val="16"/>
      <w:szCs w:val="16"/>
    </w:rPr>
  </w:style>
  <w:style w:type="paragraph" w:styleId="a6">
    <w:name w:val="List Paragraph"/>
    <w:basedOn w:val="a"/>
    <w:uiPriority w:val="34"/>
    <w:qFormat/>
    <w:rsid w:val="00FE57E8"/>
    <w:pPr>
      <w:ind w:left="720"/>
      <w:contextualSpacing/>
    </w:pPr>
  </w:style>
  <w:style w:type="table" w:styleId="a7">
    <w:name w:val="Table Grid"/>
    <w:basedOn w:val="a1"/>
    <w:uiPriority w:val="59"/>
    <w:rsid w:val="00205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210AAE"/>
    <w:rPr>
      <w:color w:val="0000FF" w:themeColor="hyperlink"/>
      <w:u w:val="single"/>
    </w:rPr>
  </w:style>
  <w:style w:type="paragraph" w:styleId="a8">
    <w:name w:val="No Spacing"/>
    <w:uiPriority w:val="1"/>
    <w:qFormat/>
    <w:rsid w:val="00A45D61"/>
    <w:pPr>
      <w:spacing w:after="0" w:line="240" w:lineRule="auto"/>
    </w:pPr>
  </w:style>
  <w:style w:type="paragraph" w:customStyle="1" w:styleId="Default">
    <w:name w:val="Default"/>
    <w:rsid w:val="00405D89"/>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note text"/>
    <w:basedOn w:val="a"/>
    <w:link w:val="Char2"/>
    <w:semiHidden/>
    <w:rsid w:val="00895B6E"/>
    <w:pPr>
      <w:spacing w:after="0" w:line="240" w:lineRule="auto"/>
    </w:pPr>
    <w:rPr>
      <w:rFonts w:ascii="Times New Roman" w:eastAsia="Times New Roman" w:hAnsi="Times New Roman" w:cs="Times New Roman"/>
      <w:sz w:val="20"/>
      <w:szCs w:val="20"/>
    </w:rPr>
  </w:style>
  <w:style w:type="character" w:customStyle="1" w:styleId="Char2">
    <w:name w:val="Κείμενο υποσημείωσης Char"/>
    <w:basedOn w:val="a0"/>
    <w:link w:val="a9"/>
    <w:semiHidden/>
    <w:rsid w:val="00895B6E"/>
    <w:rPr>
      <w:rFonts w:ascii="Times New Roman" w:eastAsia="Times New Roman" w:hAnsi="Times New Roman" w:cs="Times New Roman"/>
      <w:sz w:val="20"/>
      <w:szCs w:val="2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598839">
      <w:bodyDiv w:val="1"/>
      <w:marLeft w:val="0"/>
      <w:marRight w:val="0"/>
      <w:marTop w:val="0"/>
      <w:marBottom w:val="0"/>
      <w:divBdr>
        <w:top w:val="none" w:sz="0" w:space="0" w:color="auto"/>
        <w:left w:val="none" w:sz="0" w:space="0" w:color="auto"/>
        <w:bottom w:val="none" w:sz="0" w:space="0" w:color="auto"/>
        <w:right w:val="none" w:sz="0" w:space="0" w:color="auto"/>
      </w:divBdr>
    </w:div>
    <w:div w:id="421342478">
      <w:bodyDiv w:val="1"/>
      <w:marLeft w:val="0"/>
      <w:marRight w:val="0"/>
      <w:marTop w:val="0"/>
      <w:marBottom w:val="0"/>
      <w:divBdr>
        <w:top w:val="none" w:sz="0" w:space="0" w:color="auto"/>
        <w:left w:val="none" w:sz="0" w:space="0" w:color="auto"/>
        <w:bottom w:val="none" w:sz="0" w:space="0" w:color="auto"/>
        <w:right w:val="none" w:sz="0" w:space="0" w:color="auto"/>
      </w:divBdr>
      <w:divsChild>
        <w:div w:id="29916183">
          <w:marLeft w:val="0"/>
          <w:marRight w:val="0"/>
          <w:marTop w:val="0"/>
          <w:marBottom w:val="0"/>
          <w:divBdr>
            <w:top w:val="none" w:sz="0" w:space="0" w:color="auto"/>
            <w:left w:val="none" w:sz="0" w:space="0" w:color="auto"/>
            <w:bottom w:val="none" w:sz="0" w:space="0" w:color="auto"/>
            <w:right w:val="none" w:sz="0" w:space="0" w:color="auto"/>
          </w:divBdr>
        </w:div>
        <w:div w:id="38942444">
          <w:marLeft w:val="0"/>
          <w:marRight w:val="0"/>
          <w:marTop w:val="0"/>
          <w:marBottom w:val="0"/>
          <w:divBdr>
            <w:top w:val="none" w:sz="0" w:space="0" w:color="auto"/>
            <w:left w:val="none" w:sz="0" w:space="0" w:color="auto"/>
            <w:bottom w:val="none" w:sz="0" w:space="0" w:color="auto"/>
            <w:right w:val="none" w:sz="0" w:space="0" w:color="auto"/>
          </w:divBdr>
        </w:div>
        <w:div w:id="337852546">
          <w:marLeft w:val="0"/>
          <w:marRight w:val="0"/>
          <w:marTop w:val="0"/>
          <w:marBottom w:val="0"/>
          <w:divBdr>
            <w:top w:val="none" w:sz="0" w:space="0" w:color="auto"/>
            <w:left w:val="none" w:sz="0" w:space="0" w:color="auto"/>
            <w:bottom w:val="none" w:sz="0" w:space="0" w:color="auto"/>
            <w:right w:val="none" w:sz="0" w:space="0" w:color="auto"/>
          </w:divBdr>
        </w:div>
        <w:div w:id="1608348590">
          <w:marLeft w:val="0"/>
          <w:marRight w:val="0"/>
          <w:marTop w:val="0"/>
          <w:marBottom w:val="0"/>
          <w:divBdr>
            <w:top w:val="none" w:sz="0" w:space="0" w:color="auto"/>
            <w:left w:val="none" w:sz="0" w:space="0" w:color="auto"/>
            <w:bottom w:val="none" w:sz="0" w:space="0" w:color="auto"/>
            <w:right w:val="none" w:sz="0" w:space="0" w:color="auto"/>
          </w:divBdr>
        </w:div>
        <w:div w:id="1620408328">
          <w:marLeft w:val="0"/>
          <w:marRight w:val="0"/>
          <w:marTop w:val="0"/>
          <w:marBottom w:val="0"/>
          <w:divBdr>
            <w:top w:val="none" w:sz="0" w:space="0" w:color="auto"/>
            <w:left w:val="none" w:sz="0" w:space="0" w:color="auto"/>
            <w:bottom w:val="none" w:sz="0" w:space="0" w:color="auto"/>
            <w:right w:val="none" w:sz="0" w:space="0" w:color="auto"/>
          </w:divBdr>
        </w:div>
      </w:divsChild>
    </w:div>
    <w:div w:id="516966467">
      <w:bodyDiv w:val="1"/>
      <w:marLeft w:val="0"/>
      <w:marRight w:val="0"/>
      <w:marTop w:val="0"/>
      <w:marBottom w:val="0"/>
      <w:divBdr>
        <w:top w:val="none" w:sz="0" w:space="0" w:color="auto"/>
        <w:left w:val="none" w:sz="0" w:space="0" w:color="auto"/>
        <w:bottom w:val="none" w:sz="0" w:space="0" w:color="auto"/>
        <w:right w:val="none" w:sz="0" w:space="0" w:color="auto"/>
      </w:divBdr>
      <w:divsChild>
        <w:div w:id="1944415597">
          <w:marLeft w:val="0"/>
          <w:marRight w:val="0"/>
          <w:marTop w:val="0"/>
          <w:marBottom w:val="0"/>
          <w:divBdr>
            <w:top w:val="none" w:sz="0" w:space="0" w:color="auto"/>
            <w:left w:val="none" w:sz="0" w:space="0" w:color="auto"/>
            <w:bottom w:val="none" w:sz="0" w:space="0" w:color="auto"/>
            <w:right w:val="none" w:sz="0" w:space="0" w:color="auto"/>
          </w:divBdr>
        </w:div>
        <w:div w:id="248585492">
          <w:marLeft w:val="0"/>
          <w:marRight w:val="0"/>
          <w:marTop w:val="0"/>
          <w:marBottom w:val="0"/>
          <w:divBdr>
            <w:top w:val="none" w:sz="0" w:space="0" w:color="auto"/>
            <w:left w:val="none" w:sz="0" w:space="0" w:color="auto"/>
            <w:bottom w:val="none" w:sz="0" w:space="0" w:color="auto"/>
            <w:right w:val="none" w:sz="0" w:space="0" w:color="auto"/>
          </w:divBdr>
        </w:div>
        <w:div w:id="236670656">
          <w:marLeft w:val="0"/>
          <w:marRight w:val="0"/>
          <w:marTop w:val="0"/>
          <w:marBottom w:val="0"/>
          <w:divBdr>
            <w:top w:val="none" w:sz="0" w:space="0" w:color="auto"/>
            <w:left w:val="none" w:sz="0" w:space="0" w:color="auto"/>
            <w:bottom w:val="none" w:sz="0" w:space="0" w:color="auto"/>
            <w:right w:val="none" w:sz="0" w:space="0" w:color="auto"/>
          </w:divBdr>
        </w:div>
        <w:div w:id="1297416816">
          <w:marLeft w:val="0"/>
          <w:marRight w:val="0"/>
          <w:marTop w:val="0"/>
          <w:marBottom w:val="0"/>
          <w:divBdr>
            <w:top w:val="none" w:sz="0" w:space="0" w:color="auto"/>
            <w:left w:val="none" w:sz="0" w:space="0" w:color="auto"/>
            <w:bottom w:val="none" w:sz="0" w:space="0" w:color="auto"/>
            <w:right w:val="none" w:sz="0" w:space="0" w:color="auto"/>
          </w:divBdr>
        </w:div>
        <w:div w:id="2144108034">
          <w:marLeft w:val="0"/>
          <w:marRight w:val="0"/>
          <w:marTop w:val="0"/>
          <w:marBottom w:val="0"/>
          <w:divBdr>
            <w:top w:val="none" w:sz="0" w:space="0" w:color="auto"/>
            <w:left w:val="none" w:sz="0" w:space="0" w:color="auto"/>
            <w:bottom w:val="none" w:sz="0" w:space="0" w:color="auto"/>
            <w:right w:val="none" w:sz="0" w:space="0" w:color="auto"/>
          </w:divBdr>
        </w:div>
        <w:div w:id="1044214639">
          <w:marLeft w:val="0"/>
          <w:marRight w:val="0"/>
          <w:marTop w:val="0"/>
          <w:marBottom w:val="0"/>
          <w:divBdr>
            <w:top w:val="none" w:sz="0" w:space="0" w:color="auto"/>
            <w:left w:val="none" w:sz="0" w:space="0" w:color="auto"/>
            <w:bottom w:val="none" w:sz="0" w:space="0" w:color="auto"/>
            <w:right w:val="none" w:sz="0" w:space="0" w:color="auto"/>
          </w:divBdr>
        </w:div>
      </w:divsChild>
    </w:div>
    <w:div w:id="689798075">
      <w:bodyDiv w:val="1"/>
      <w:marLeft w:val="0"/>
      <w:marRight w:val="0"/>
      <w:marTop w:val="0"/>
      <w:marBottom w:val="0"/>
      <w:divBdr>
        <w:top w:val="none" w:sz="0" w:space="0" w:color="auto"/>
        <w:left w:val="none" w:sz="0" w:space="0" w:color="auto"/>
        <w:bottom w:val="none" w:sz="0" w:space="0" w:color="auto"/>
        <w:right w:val="none" w:sz="0" w:space="0" w:color="auto"/>
      </w:divBdr>
      <w:divsChild>
        <w:div w:id="613632984">
          <w:marLeft w:val="0"/>
          <w:marRight w:val="0"/>
          <w:marTop w:val="0"/>
          <w:marBottom w:val="0"/>
          <w:divBdr>
            <w:top w:val="none" w:sz="0" w:space="0" w:color="auto"/>
            <w:left w:val="none" w:sz="0" w:space="0" w:color="auto"/>
            <w:bottom w:val="none" w:sz="0" w:space="0" w:color="auto"/>
            <w:right w:val="none" w:sz="0" w:space="0" w:color="auto"/>
          </w:divBdr>
        </w:div>
        <w:div w:id="1177689386">
          <w:marLeft w:val="0"/>
          <w:marRight w:val="0"/>
          <w:marTop w:val="0"/>
          <w:marBottom w:val="0"/>
          <w:divBdr>
            <w:top w:val="none" w:sz="0" w:space="0" w:color="auto"/>
            <w:left w:val="none" w:sz="0" w:space="0" w:color="auto"/>
            <w:bottom w:val="none" w:sz="0" w:space="0" w:color="auto"/>
            <w:right w:val="none" w:sz="0" w:space="0" w:color="auto"/>
          </w:divBdr>
        </w:div>
        <w:div w:id="1974023631">
          <w:marLeft w:val="0"/>
          <w:marRight w:val="0"/>
          <w:marTop w:val="0"/>
          <w:marBottom w:val="0"/>
          <w:divBdr>
            <w:top w:val="none" w:sz="0" w:space="0" w:color="auto"/>
            <w:left w:val="none" w:sz="0" w:space="0" w:color="auto"/>
            <w:bottom w:val="none" w:sz="0" w:space="0" w:color="auto"/>
            <w:right w:val="none" w:sz="0" w:space="0" w:color="auto"/>
          </w:divBdr>
        </w:div>
        <w:div w:id="1617903796">
          <w:marLeft w:val="0"/>
          <w:marRight w:val="0"/>
          <w:marTop w:val="0"/>
          <w:marBottom w:val="0"/>
          <w:divBdr>
            <w:top w:val="none" w:sz="0" w:space="0" w:color="auto"/>
            <w:left w:val="none" w:sz="0" w:space="0" w:color="auto"/>
            <w:bottom w:val="none" w:sz="0" w:space="0" w:color="auto"/>
            <w:right w:val="none" w:sz="0" w:space="0" w:color="auto"/>
          </w:divBdr>
        </w:div>
        <w:div w:id="1099061058">
          <w:marLeft w:val="0"/>
          <w:marRight w:val="0"/>
          <w:marTop w:val="0"/>
          <w:marBottom w:val="0"/>
          <w:divBdr>
            <w:top w:val="none" w:sz="0" w:space="0" w:color="auto"/>
            <w:left w:val="none" w:sz="0" w:space="0" w:color="auto"/>
            <w:bottom w:val="none" w:sz="0" w:space="0" w:color="auto"/>
            <w:right w:val="none" w:sz="0" w:space="0" w:color="auto"/>
          </w:divBdr>
        </w:div>
      </w:divsChild>
    </w:div>
    <w:div w:id="766538120">
      <w:bodyDiv w:val="1"/>
      <w:marLeft w:val="0"/>
      <w:marRight w:val="0"/>
      <w:marTop w:val="0"/>
      <w:marBottom w:val="0"/>
      <w:divBdr>
        <w:top w:val="none" w:sz="0" w:space="0" w:color="auto"/>
        <w:left w:val="none" w:sz="0" w:space="0" w:color="auto"/>
        <w:bottom w:val="none" w:sz="0" w:space="0" w:color="auto"/>
        <w:right w:val="none" w:sz="0" w:space="0" w:color="auto"/>
      </w:divBdr>
      <w:divsChild>
        <w:div w:id="1304581710">
          <w:marLeft w:val="0"/>
          <w:marRight w:val="0"/>
          <w:marTop w:val="0"/>
          <w:marBottom w:val="0"/>
          <w:divBdr>
            <w:top w:val="none" w:sz="0" w:space="0" w:color="auto"/>
            <w:left w:val="none" w:sz="0" w:space="0" w:color="auto"/>
            <w:bottom w:val="none" w:sz="0" w:space="0" w:color="auto"/>
            <w:right w:val="none" w:sz="0" w:space="0" w:color="auto"/>
          </w:divBdr>
        </w:div>
        <w:div w:id="434522129">
          <w:marLeft w:val="0"/>
          <w:marRight w:val="0"/>
          <w:marTop w:val="0"/>
          <w:marBottom w:val="0"/>
          <w:divBdr>
            <w:top w:val="none" w:sz="0" w:space="0" w:color="auto"/>
            <w:left w:val="none" w:sz="0" w:space="0" w:color="auto"/>
            <w:bottom w:val="none" w:sz="0" w:space="0" w:color="auto"/>
            <w:right w:val="none" w:sz="0" w:space="0" w:color="auto"/>
          </w:divBdr>
        </w:div>
        <w:div w:id="1406562540">
          <w:marLeft w:val="0"/>
          <w:marRight w:val="0"/>
          <w:marTop w:val="0"/>
          <w:marBottom w:val="0"/>
          <w:divBdr>
            <w:top w:val="none" w:sz="0" w:space="0" w:color="auto"/>
            <w:left w:val="none" w:sz="0" w:space="0" w:color="auto"/>
            <w:bottom w:val="none" w:sz="0" w:space="0" w:color="auto"/>
            <w:right w:val="none" w:sz="0" w:space="0" w:color="auto"/>
          </w:divBdr>
        </w:div>
      </w:divsChild>
    </w:div>
    <w:div w:id="806971235">
      <w:bodyDiv w:val="1"/>
      <w:marLeft w:val="0"/>
      <w:marRight w:val="0"/>
      <w:marTop w:val="0"/>
      <w:marBottom w:val="0"/>
      <w:divBdr>
        <w:top w:val="none" w:sz="0" w:space="0" w:color="auto"/>
        <w:left w:val="none" w:sz="0" w:space="0" w:color="auto"/>
        <w:bottom w:val="none" w:sz="0" w:space="0" w:color="auto"/>
        <w:right w:val="none" w:sz="0" w:space="0" w:color="auto"/>
      </w:divBdr>
      <w:divsChild>
        <w:div w:id="21396830">
          <w:marLeft w:val="0"/>
          <w:marRight w:val="0"/>
          <w:marTop w:val="0"/>
          <w:marBottom w:val="0"/>
          <w:divBdr>
            <w:top w:val="none" w:sz="0" w:space="0" w:color="auto"/>
            <w:left w:val="none" w:sz="0" w:space="0" w:color="auto"/>
            <w:bottom w:val="none" w:sz="0" w:space="0" w:color="auto"/>
            <w:right w:val="none" w:sz="0" w:space="0" w:color="auto"/>
          </w:divBdr>
        </w:div>
        <w:div w:id="33116501">
          <w:marLeft w:val="0"/>
          <w:marRight w:val="0"/>
          <w:marTop w:val="0"/>
          <w:marBottom w:val="0"/>
          <w:divBdr>
            <w:top w:val="none" w:sz="0" w:space="0" w:color="auto"/>
            <w:left w:val="none" w:sz="0" w:space="0" w:color="auto"/>
            <w:bottom w:val="none" w:sz="0" w:space="0" w:color="auto"/>
            <w:right w:val="none" w:sz="0" w:space="0" w:color="auto"/>
          </w:divBdr>
        </w:div>
        <w:div w:id="239096396">
          <w:marLeft w:val="0"/>
          <w:marRight w:val="0"/>
          <w:marTop w:val="0"/>
          <w:marBottom w:val="0"/>
          <w:divBdr>
            <w:top w:val="none" w:sz="0" w:space="0" w:color="auto"/>
            <w:left w:val="none" w:sz="0" w:space="0" w:color="auto"/>
            <w:bottom w:val="none" w:sz="0" w:space="0" w:color="auto"/>
            <w:right w:val="none" w:sz="0" w:space="0" w:color="auto"/>
          </w:divBdr>
        </w:div>
        <w:div w:id="259535373">
          <w:marLeft w:val="0"/>
          <w:marRight w:val="0"/>
          <w:marTop w:val="0"/>
          <w:marBottom w:val="0"/>
          <w:divBdr>
            <w:top w:val="none" w:sz="0" w:space="0" w:color="auto"/>
            <w:left w:val="none" w:sz="0" w:space="0" w:color="auto"/>
            <w:bottom w:val="none" w:sz="0" w:space="0" w:color="auto"/>
            <w:right w:val="none" w:sz="0" w:space="0" w:color="auto"/>
          </w:divBdr>
        </w:div>
        <w:div w:id="654338382">
          <w:marLeft w:val="0"/>
          <w:marRight w:val="0"/>
          <w:marTop w:val="0"/>
          <w:marBottom w:val="0"/>
          <w:divBdr>
            <w:top w:val="none" w:sz="0" w:space="0" w:color="auto"/>
            <w:left w:val="none" w:sz="0" w:space="0" w:color="auto"/>
            <w:bottom w:val="none" w:sz="0" w:space="0" w:color="auto"/>
            <w:right w:val="none" w:sz="0" w:space="0" w:color="auto"/>
          </w:divBdr>
        </w:div>
        <w:div w:id="680133469">
          <w:marLeft w:val="0"/>
          <w:marRight w:val="0"/>
          <w:marTop w:val="0"/>
          <w:marBottom w:val="0"/>
          <w:divBdr>
            <w:top w:val="none" w:sz="0" w:space="0" w:color="auto"/>
            <w:left w:val="none" w:sz="0" w:space="0" w:color="auto"/>
            <w:bottom w:val="none" w:sz="0" w:space="0" w:color="auto"/>
            <w:right w:val="none" w:sz="0" w:space="0" w:color="auto"/>
          </w:divBdr>
        </w:div>
        <w:div w:id="735400602">
          <w:marLeft w:val="0"/>
          <w:marRight w:val="0"/>
          <w:marTop w:val="0"/>
          <w:marBottom w:val="0"/>
          <w:divBdr>
            <w:top w:val="none" w:sz="0" w:space="0" w:color="auto"/>
            <w:left w:val="none" w:sz="0" w:space="0" w:color="auto"/>
            <w:bottom w:val="none" w:sz="0" w:space="0" w:color="auto"/>
            <w:right w:val="none" w:sz="0" w:space="0" w:color="auto"/>
          </w:divBdr>
        </w:div>
        <w:div w:id="794911307">
          <w:marLeft w:val="0"/>
          <w:marRight w:val="0"/>
          <w:marTop w:val="0"/>
          <w:marBottom w:val="0"/>
          <w:divBdr>
            <w:top w:val="none" w:sz="0" w:space="0" w:color="auto"/>
            <w:left w:val="none" w:sz="0" w:space="0" w:color="auto"/>
            <w:bottom w:val="none" w:sz="0" w:space="0" w:color="auto"/>
            <w:right w:val="none" w:sz="0" w:space="0" w:color="auto"/>
          </w:divBdr>
        </w:div>
        <w:div w:id="976379376">
          <w:marLeft w:val="0"/>
          <w:marRight w:val="0"/>
          <w:marTop w:val="0"/>
          <w:marBottom w:val="0"/>
          <w:divBdr>
            <w:top w:val="none" w:sz="0" w:space="0" w:color="auto"/>
            <w:left w:val="none" w:sz="0" w:space="0" w:color="auto"/>
            <w:bottom w:val="none" w:sz="0" w:space="0" w:color="auto"/>
            <w:right w:val="none" w:sz="0" w:space="0" w:color="auto"/>
          </w:divBdr>
        </w:div>
        <w:div w:id="1147749546">
          <w:marLeft w:val="0"/>
          <w:marRight w:val="0"/>
          <w:marTop w:val="0"/>
          <w:marBottom w:val="0"/>
          <w:divBdr>
            <w:top w:val="none" w:sz="0" w:space="0" w:color="auto"/>
            <w:left w:val="none" w:sz="0" w:space="0" w:color="auto"/>
            <w:bottom w:val="none" w:sz="0" w:space="0" w:color="auto"/>
            <w:right w:val="none" w:sz="0" w:space="0" w:color="auto"/>
          </w:divBdr>
        </w:div>
        <w:div w:id="1287275868">
          <w:marLeft w:val="0"/>
          <w:marRight w:val="0"/>
          <w:marTop w:val="0"/>
          <w:marBottom w:val="0"/>
          <w:divBdr>
            <w:top w:val="none" w:sz="0" w:space="0" w:color="auto"/>
            <w:left w:val="none" w:sz="0" w:space="0" w:color="auto"/>
            <w:bottom w:val="none" w:sz="0" w:space="0" w:color="auto"/>
            <w:right w:val="none" w:sz="0" w:space="0" w:color="auto"/>
          </w:divBdr>
        </w:div>
        <w:div w:id="1536045473">
          <w:marLeft w:val="0"/>
          <w:marRight w:val="0"/>
          <w:marTop w:val="0"/>
          <w:marBottom w:val="0"/>
          <w:divBdr>
            <w:top w:val="none" w:sz="0" w:space="0" w:color="auto"/>
            <w:left w:val="none" w:sz="0" w:space="0" w:color="auto"/>
            <w:bottom w:val="none" w:sz="0" w:space="0" w:color="auto"/>
            <w:right w:val="none" w:sz="0" w:space="0" w:color="auto"/>
          </w:divBdr>
        </w:div>
        <w:div w:id="1631207472">
          <w:marLeft w:val="0"/>
          <w:marRight w:val="0"/>
          <w:marTop w:val="0"/>
          <w:marBottom w:val="0"/>
          <w:divBdr>
            <w:top w:val="none" w:sz="0" w:space="0" w:color="auto"/>
            <w:left w:val="none" w:sz="0" w:space="0" w:color="auto"/>
            <w:bottom w:val="none" w:sz="0" w:space="0" w:color="auto"/>
            <w:right w:val="none" w:sz="0" w:space="0" w:color="auto"/>
          </w:divBdr>
        </w:div>
        <w:div w:id="1743528409">
          <w:marLeft w:val="0"/>
          <w:marRight w:val="0"/>
          <w:marTop w:val="0"/>
          <w:marBottom w:val="0"/>
          <w:divBdr>
            <w:top w:val="none" w:sz="0" w:space="0" w:color="auto"/>
            <w:left w:val="none" w:sz="0" w:space="0" w:color="auto"/>
            <w:bottom w:val="none" w:sz="0" w:space="0" w:color="auto"/>
            <w:right w:val="none" w:sz="0" w:space="0" w:color="auto"/>
          </w:divBdr>
        </w:div>
        <w:div w:id="1805348847">
          <w:marLeft w:val="0"/>
          <w:marRight w:val="0"/>
          <w:marTop w:val="0"/>
          <w:marBottom w:val="0"/>
          <w:divBdr>
            <w:top w:val="none" w:sz="0" w:space="0" w:color="auto"/>
            <w:left w:val="none" w:sz="0" w:space="0" w:color="auto"/>
            <w:bottom w:val="none" w:sz="0" w:space="0" w:color="auto"/>
            <w:right w:val="none" w:sz="0" w:space="0" w:color="auto"/>
          </w:divBdr>
        </w:div>
        <w:div w:id="1953785023">
          <w:marLeft w:val="0"/>
          <w:marRight w:val="0"/>
          <w:marTop w:val="0"/>
          <w:marBottom w:val="0"/>
          <w:divBdr>
            <w:top w:val="none" w:sz="0" w:space="0" w:color="auto"/>
            <w:left w:val="none" w:sz="0" w:space="0" w:color="auto"/>
            <w:bottom w:val="none" w:sz="0" w:space="0" w:color="auto"/>
            <w:right w:val="none" w:sz="0" w:space="0" w:color="auto"/>
          </w:divBdr>
        </w:div>
        <w:div w:id="1958833933">
          <w:marLeft w:val="0"/>
          <w:marRight w:val="0"/>
          <w:marTop w:val="0"/>
          <w:marBottom w:val="0"/>
          <w:divBdr>
            <w:top w:val="none" w:sz="0" w:space="0" w:color="auto"/>
            <w:left w:val="none" w:sz="0" w:space="0" w:color="auto"/>
            <w:bottom w:val="none" w:sz="0" w:space="0" w:color="auto"/>
            <w:right w:val="none" w:sz="0" w:space="0" w:color="auto"/>
          </w:divBdr>
        </w:div>
        <w:div w:id="2013484930">
          <w:marLeft w:val="0"/>
          <w:marRight w:val="0"/>
          <w:marTop w:val="0"/>
          <w:marBottom w:val="0"/>
          <w:divBdr>
            <w:top w:val="none" w:sz="0" w:space="0" w:color="auto"/>
            <w:left w:val="none" w:sz="0" w:space="0" w:color="auto"/>
            <w:bottom w:val="none" w:sz="0" w:space="0" w:color="auto"/>
            <w:right w:val="none" w:sz="0" w:space="0" w:color="auto"/>
          </w:divBdr>
        </w:div>
        <w:div w:id="2026665777">
          <w:marLeft w:val="0"/>
          <w:marRight w:val="0"/>
          <w:marTop w:val="0"/>
          <w:marBottom w:val="0"/>
          <w:divBdr>
            <w:top w:val="none" w:sz="0" w:space="0" w:color="auto"/>
            <w:left w:val="none" w:sz="0" w:space="0" w:color="auto"/>
            <w:bottom w:val="none" w:sz="0" w:space="0" w:color="auto"/>
            <w:right w:val="none" w:sz="0" w:space="0" w:color="auto"/>
          </w:divBdr>
        </w:div>
      </w:divsChild>
    </w:div>
    <w:div w:id="937834520">
      <w:bodyDiv w:val="1"/>
      <w:marLeft w:val="0"/>
      <w:marRight w:val="0"/>
      <w:marTop w:val="0"/>
      <w:marBottom w:val="0"/>
      <w:divBdr>
        <w:top w:val="none" w:sz="0" w:space="0" w:color="auto"/>
        <w:left w:val="none" w:sz="0" w:space="0" w:color="auto"/>
        <w:bottom w:val="none" w:sz="0" w:space="0" w:color="auto"/>
        <w:right w:val="none" w:sz="0" w:space="0" w:color="auto"/>
      </w:divBdr>
      <w:divsChild>
        <w:div w:id="82259881">
          <w:marLeft w:val="0"/>
          <w:marRight w:val="0"/>
          <w:marTop w:val="0"/>
          <w:marBottom w:val="184"/>
          <w:divBdr>
            <w:top w:val="none" w:sz="0" w:space="0" w:color="auto"/>
            <w:left w:val="none" w:sz="0" w:space="0" w:color="auto"/>
            <w:bottom w:val="none" w:sz="0" w:space="0" w:color="auto"/>
            <w:right w:val="none" w:sz="0" w:space="0" w:color="auto"/>
          </w:divBdr>
        </w:div>
        <w:div w:id="159659658">
          <w:marLeft w:val="251"/>
          <w:marRight w:val="0"/>
          <w:marTop w:val="0"/>
          <w:marBottom w:val="0"/>
          <w:divBdr>
            <w:top w:val="none" w:sz="0" w:space="0" w:color="auto"/>
            <w:left w:val="none" w:sz="0" w:space="0" w:color="auto"/>
            <w:bottom w:val="none" w:sz="0" w:space="0" w:color="auto"/>
            <w:right w:val="none" w:sz="0" w:space="0" w:color="auto"/>
          </w:divBdr>
          <w:divsChild>
            <w:div w:id="155344369">
              <w:marLeft w:val="0"/>
              <w:marRight w:val="0"/>
              <w:marTop w:val="0"/>
              <w:marBottom w:val="0"/>
              <w:divBdr>
                <w:top w:val="single" w:sz="6" w:space="3" w:color="E3E3E3"/>
                <w:left w:val="single" w:sz="6" w:space="3" w:color="E3E3E3"/>
                <w:bottom w:val="single" w:sz="6" w:space="3" w:color="E3E3E3"/>
                <w:right w:val="single" w:sz="6" w:space="3" w:color="E3E3E3"/>
              </w:divBdr>
            </w:div>
          </w:divsChild>
        </w:div>
        <w:div w:id="1933082371">
          <w:marLeft w:val="33"/>
          <w:marRight w:val="0"/>
          <w:marTop w:val="0"/>
          <w:marBottom w:val="0"/>
          <w:divBdr>
            <w:top w:val="none" w:sz="0" w:space="0" w:color="auto"/>
            <w:left w:val="none" w:sz="0" w:space="0" w:color="auto"/>
            <w:bottom w:val="none" w:sz="0" w:space="0" w:color="auto"/>
            <w:right w:val="none" w:sz="0" w:space="0" w:color="auto"/>
          </w:divBdr>
          <w:divsChild>
            <w:div w:id="1393308782">
              <w:marLeft w:val="0"/>
              <w:marRight w:val="0"/>
              <w:marTop w:val="0"/>
              <w:marBottom w:val="0"/>
              <w:divBdr>
                <w:top w:val="none" w:sz="0" w:space="0" w:color="auto"/>
                <w:left w:val="none" w:sz="0" w:space="0" w:color="auto"/>
                <w:bottom w:val="none" w:sz="0" w:space="0" w:color="auto"/>
                <w:right w:val="none" w:sz="0" w:space="0" w:color="auto"/>
              </w:divBdr>
              <w:divsChild>
                <w:div w:id="146881529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078357647">
      <w:bodyDiv w:val="1"/>
      <w:marLeft w:val="0"/>
      <w:marRight w:val="0"/>
      <w:marTop w:val="0"/>
      <w:marBottom w:val="0"/>
      <w:divBdr>
        <w:top w:val="none" w:sz="0" w:space="0" w:color="auto"/>
        <w:left w:val="none" w:sz="0" w:space="0" w:color="auto"/>
        <w:bottom w:val="none" w:sz="0" w:space="0" w:color="auto"/>
        <w:right w:val="none" w:sz="0" w:space="0" w:color="auto"/>
      </w:divBdr>
      <w:divsChild>
        <w:div w:id="19595968">
          <w:marLeft w:val="0"/>
          <w:marRight w:val="0"/>
          <w:marTop w:val="0"/>
          <w:marBottom w:val="0"/>
          <w:divBdr>
            <w:top w:val="none" w:sz="0" w:space="0" w:color="auto"/>
            <w:left w:val="none" w:sz="0" w:space="0" w:color="auto"/>
            <w:bottom w:val="none" w:sz="0" w:space="0" w:color="auto"/>
            <w:right w:val="none" w:sz="0" w:space="0" w:color="auto"/>
          </w:divBdr>
        </w:div>
        <w:div w:id="37552923">
          <w:marLeft w:val="0"/>
          <w:marRight w:val="0"/>
          <w:marTop w:val="0"/>
          <w:marBottom w:val="0"/>
          <w:divBdr>
            <w:top w:val="none" w:sz="0" w:space="0" w:color="auto"/>
            <w:left w:val="none" w:sz="0" w:space="0" w:color="auto"/>
            <w:bottom w:val="none" w:sz="0" w:space="0" w:color="auto"/>
            <w:right w:val="none" w:sz="0" w:space="0" w:color="auto"/>
          </w:divBdr>
        </w:div>
        <w:div w:id="69354033">
          <w:marLeft w:val="0"/>
          <w:marRight w:val="0"/>
          <w:marTop w:val="0"/>
          <w:marBottom w:val="0"/>
          <w:divBdr>
            <w:top w:val="none" w:sz="0" w:space="0" w:color="auto"/>
            <w:left w:val="none" w:sz="0" w:space="0" w:color="auto"/>
            <w:bottom w:val="none" w:sz="0" w:space="0" w:color="auto"/>
            <w:right w:val="none" w:sz="0" w:space="0" w:color="auto"/>
          </w:divBdr>
        </w:div>
        <w:div w:id="89013534">
          <w:marLeft w:val="0"/>
          <w:marRight w:val="0"/>
          <w:marTop w:val="0"/>
          <w:marBottom w:val="0"/>
          <w:divBdr>
            <w:top w:val="none" w:sz="0" w:space="0" w:color="auto"/>
            <w:left w:val="none" w:sz="0" w:space="0" w:color="auto"/>
            <w:bottom w:val="none" w:sz="0" w:space="0" w:color="auto"/>
            <w:right w:val="none" w:sz="0" w:space="0" w:color="auto"/>
          </w:divBdr>
        </w:div>
        <w:div w:id="94862905">
          <w:marLeft w:val="0"/>
          <w:marRight w:val="0"/>
          <w:marTop w:val="0"/>
          <w:marBottom w:val="0"/>
          <w:divBdr>
            <w:top w:val="none" w:sz="0" w:space="0" w:color="auto"/>
            <w:left w:val="none" w:sz="0" w:space="0" w:color="auto"/>
            <w:bottom w:val="none" w:sz="0" w:space="0" w:color="auto"/>
            <w:right w:val="none" w:sz="0" w:space="0" w:color="auto"/>
          </w:divBdr>
        </w:div>
        <w:div w:id="110782847">
          <w:marLeft w:val="0"/>
          <w:marRight w:val="0"/>
          <w:marTop w:val="0"/>
          <w:marBottom w:val="0"/>
          <w:divBdr>
            <w:top w:val="none" w:sz="0" w:space="0" w:color="auto"/>
            <w:left w:val="none" w:sz="0" w:space="0" w:color="auto"/>
            <w:bottom w:val="none" w:sz="0" w:space="0" w:color="auto"/>
            <w:right w:val="none" w:sz="0" w:space="0" w:color="auto"/>
          </w:divBdr>
        </w:div>
        <w:div w:id="157040848">
          <w:marLeft w:val="0"/>
          <w:marRight w:val="0"/>
          <w:marTop w:val="0"/>
          <w:marBottom w:val="0"/>
          <w:divBdr>
            <w:top w:val="none" w:sz="0" w:space="0" w:color="auto"/>
            <w:left w:val="none" w:sz="0" w:space="0" w:color="auto"/>
            <w:bottom w:val="none" w:sz="0" w:space="0" w:color="auto"/>
            <w:right w:val="none" w:sz="0" w:space="0" w:color="auto"/>
          </w:divBdr>
        </w:div>
        <w:div w:id="157233094">
          <w:marLeft w:val="0"/>
          <w:marRight w:val="0"/>
          <w:marTop w:val="0"/>
          <w:marBottom w:val="0"/>
          <w:divBdr>
            <w:top w:val="none" w:sz="0" w:space="0" w:color="auto"/>
            <w:left w:val="none" w:sz="0" w:space="0" w:color="auto"/>
            <w:bottom w:val="none" w:sz="0" w:space="0" w:color="auto"/>
            <w:right w:val="none" w:sz="0" w:space="0" w:color="auto"/>
          </w:divBdr>
        </w:div>
        <w:div w:id="216626481">
          <w:marLeft w:val="0"/>
          <w:marRight w:val="0"/>
          <w:marTop w:val="0"/>
          <w:marBottom w:val="0"/>
          <w:divBdr>
            <w:top w:val="none" w:sz="0" w:space="0" w:color="auto"/>
            <w:left w:val="none" w:sz="0" w:space="0" w:color="auto"/>
            <w:bottom w:val="none" w:sz="0" w:space="0" w:color="auto"/>
            <w:right w:val="none" w:sz="0" w:space="0" w:color="auto"/>
          </w:divBdr>
        </w:div>
        <w:div w:id="225531983">
          <w:marLeft w:val="0"/>
          <w:marRight w:val="0"/>
          <w:marTop w:val="0"/>
          <w:marBottom w:val="0"/>
          <w:divBdr>
            <w:top w:val="none" w:sz="0" w:space="0" w:color="auto"/>
            <w:left w:val="none" w:sz="0" w:space="0" w:color="auto"/>
            <w:bottom w:val="none" w:sz="0" w:space="0" w:color="auto"/>
            <w:right w:val="none" w:sz="0" w:space="0" w:color="auto"/>
          </w:divBdr>
        </w:div>
        <w:div w:id="228003794">
          <w:marLeft w:val="0"/>
          <w:marRight w:val="0"/>
          <w:marTop w:val="0"/>
          <w:marBottom w:val="0"/>
          <w:divBdr>
            <w:top w:val="none" w:sz="0" w:space="0" w:color="auto"/>
            <w:left w:val="none" w:sz="0" w:space="0" w:color="auto"/>
            <w:bottom w:val="none" w:sz="0" w:space="0" w:color="auto"/>
            <w:right w:val="none" w:sz="0" w:space="0" w:color="auto"/>
          </w:divBdr>
        </w:div>
        <w:div w:id="232155901">
          <w:marLeft w:val="0"/>
          <w:marRight w:val="0"/>
          <w:marTop w:val="0"/>
          <w:marBottom w:val="0"/>
          <w:divBdr>
            <w:top w:val="none" w:sz="0" w:space="0" w:color="auto"/>
            <w:left w:val="none" w:sz="0" w:space="0" w:color="auto"/>
            <w:bottom w:val="none" w:sz="0" w:space="0" w:color="auto"/>
            <w:right w:val="none" w:sz="0" w:space="0" w:color="auto"/>
          </w:divBdr>
        </w:div>
        <w:div w:id="251668954">
          <w:marLeft w:val="0"/>
          <w:marRight w:val="0"/>
          <w:marTop w:val="0"/>
          <w:marBottom w:val="0"/>
          <w:divBdr>
            <w:top w:val="none" w:sz="0" w:space="0" w:color="auto"/>
            <w:left w:val="none" w:sz="0" w:space="0" w:color="auto"/>
            <w:bottom w:val="none" w:sz="0" w:space="0" w:color="auto"/>
            <w:right w:val="none" w:sz="0" w:space="0" w:color="auto"/>
          </w:divBdr>
        </w:div>
        <w:div w:id="264773736">
          <w:marLeft w:val="0"/>
          <w:marRight w:val="0"/>
          <w:marTop w:val="0"/>
          <w:marBottom w:val="0"/>
          <w:divBdr>
            <w:top w:val="none" w:sz="0" w:space="0" w:color="auto"/>
            <w:left w:val="none" w:sz="0" w:space="0" w:color="auto"/>
            <w:bottom w:val="none" w:sz="0" w:space="0" w:color="auto"/>
            <w:right w:val="none" w:sz="0" w:space="0" w:color="auto"/>
          </w:divBdr>
        </w:div>
        <w:div w:id="272831423">
          <w:marLeft w:val="0"/>
          <w:marRight w:val="0"/>
          <w:marTop w:val="0"/>
          <w:marBottom w:val="0"/>
          <w:divBdr>
            <w:top w:val="none" w:sz="0" w:space="0" w:color="auto"/>
            <w:left w:val="none" w:sz="0" w:space="0" w:color="auto"/>
            <w:bottom w:val="none" w:sz="0" w:space="0" w:color="auto"/>
            <w:right w:val="none" w:sz="0" w:space="0" w:color="auto"/>
          </w:divBdr>
        </w:div>
        <w:div w:id="273482970">
          <w:marLeft w:val="0"/>
          <w:marRight w:val="0"/>
          <w:marTop w:val="0"/>
          <w:marBottom w:val="0"/>
          <w:divBdr>
            <w:top w:val="none" w:sz="0" w:space="0" w:color="auto"/>
            <w:left w:val="none" w:sz="0" w:space="0" w:color="auto"/>
            <w:bottom w:val="none" w:sz="0" w:space="0" w:color="auto"/>
            <w:right w:val="none" w:sz="0" w:space="0" w:color="auto"/>
          </w:divBdr>
        </w:div>
        <w:div w:id="275405746">
          <w:marLeft w:val="0"/>
          <w:marRight w:val="0"/>
          <w:marTop w:val="0"/>
          <w:marBottom w:val="0"/>
          <w:divBdr>
            <w:top w:val="none" w:sz="0" w:space="0" w:color="auto"/>
            <w:left w:val="none" w:sz="0" w:space="0" w:color="auto"/>
            <w:bottom w:val="none" w:sz="0" w:space="0" w:color="auto"/>
            <w:right w:val="none" w:sz="0" w:space="0" w:color="auto"/>
          </w:divBdr>
        </w:div>
        <w:div w:id="294681685">
          <w:marLeft w:val="0"/>
          <w:marRight w:val="0"/>
          <w:marTop w:val="0"/>
          <w:marBottom w:val="0"/>
          <w:divBdr>
            <w:top w:val="none" w:sz="0" w:space="0" w:color="auto"/>
            <w:left w:val="none" w:sz="0" w:space="0" w:color="auto"/>
            <w:bottom w:val="none" w:sz="0" w:space="0" w:color="auto"/>
            <w:right w:val="none" w:sz="0" w:space="0" w:color="auto"/>
          </w:divBdr>
        </w:div>
        <w:div w:id="306905994">
          <w:marLeft w:val="0"/>
          <w:marRight w:val="0"/>
          <w:marTop w:val="0"/>
          <w:marBottom w:val="0"/>
          <w:divBdr>
            <w:top w:val="none" w:sz="0" w:space="0" w:color="auto"/>
            <w:left w:val="none" w:sz="0" w:space="0" w:color="auto"/>
            <w:bottom w:val="none" w:sz="0" w:space="0" w:color="auto"/>
            <w:right w:val="none" w:sz="0" w:space="0" w:color="auto"/>
          </w:divBdr>
        </w:div>
        <w:div w:id="312686887">
          <w:marLeft w:val="0"/>
          <w:marRight w:val="0"/>
          <w:marTop w:val="0"/>
          <w:marBottom w:val="0"/>
          <w:divBdr>
            <w:top w:val="none" w:sz="0" w:space="0" w:color="auto"/>
            <w:left w:val="none" w:sz="0" w:space="0" w:color="auto"/>
            <w:bottom w:val="none" w:sz="0" w:space="0" w:color="auto"/>
            <w:right w:val="none" w:sz="0" w:space="0" w:color="auto"/>
          </w:divBdr>
        </w:div>
        <w:div w:id="339308837">
          <w:marLeft w:val="0"/>
          <w:marRight w:val="0"/>
          <w:marTop w:val="0"/>
          <w:marBottom w:val="0"/>
          <w:divBdr>
            <w:top w:val="none" w:sz="0" w:space="0" w:color="auto"/>
            <w:left w:val="none" w:sz="0" w:space="0" w:color="auto"/>
            <w:bottom w:val="none" w:sz="0" w:space="0" w:color="auto"/>
            <w:right w:val="none" w:sz="0" w:space="0" w:color="auto"/>
          </w:divBdr>
        </w:div>
        <w:div w:id="348684189">
          <w:marLeft w:val="0"/>
          <w:marRight w:val="0"/>
          <w:marTop w:val="0"/>
          <w:marBottom w:val="0"/>
          <w:divBdr>
            <w:top w:val="none" w:sz="0" w:space="0" w:color="auto"/>
            <w:left w:val="none" w:sz="0" w:space="0" w:color="auto"/>
            <w:bottom w:val="none" w:sz="0" w:space="0" w:color="auto"/>
            <w:right w:val="none" w:sz="0" w:space="0" w:color="auto"/>
          </w:divBdr>
        </w:div>
        <w:div w:id="348721409">
          <w:marLeft w:val="0"/>
          <w:marRight w:val="0"/>
          <w:marTop w:val="0"/>
          <w:marBottom w:val="0"/>
          <w:divBdr>
            <w:top w:val="none" w:sz="0" w:space="0" w:color="auto"/>
            <w:left w:val="none" w:sz="0" w:space="0" w:color="auto"/>
            <w:bottom w:val="none" w:sz="0" w:space="0" w:color="auto"/>
            <w:right w:val="none" w:sz="0" w:space="0" w:color="auto"/>
          </w:divBdr>
        </w:div>
        <w:div w:id="372536769">
          <w:marLeft w:val="0"/>
          <w:marRight w:val="0"/>
          <w:marTop w:val="0"/>
          <w:marBottom w:val="0"/>
          <w:divBdr>
            <w:top w:val="none" w:sz="0" w:space="0" w:color="auto"/>
            <w:left w:val="none" w:sz="0" w:space="0" w:color="auto"/>
            <w:bottom w:val="none" w:sz="0" w:space="0" w:color="auto"/>
            <w:right w:val="none" w:sz="0" w:space="0" w:color="auto"/>
          </w:divBdr>
        </w:div>
        <w:div w:id="374426826">
          <w:marLeft w:val="0"/>
          <w:marRight w:val="0"/>
          <w:marTop w:val="0"/>
          <w:marBottom w:val="0"/>
          <w:divBdr>
            <w:top w:val="none" w:sz="0" w:space="0" w:color="auto"/>
            <w:left w:val="none" w:sz="0" w:space="0" w:color="auto"/>
            <w:bottom w:val="none" w:sz="0" w:space="0" w:color="auto"/>
            <w:right w:val="none" w:sz="0" w:space="0" w:color="auto"/>
          </w:divBdr>
        </w:div>
        <w:div w:id="401030221">
          <w:marLeft w:val="0"/>
          <w:marRight w:val="0"/>
          <w:marTop w:val="0"/>
          <w:marBottom w:val="0"/>
          <w:divBdr>
            <w:top w:val="none" w:sz="0" w:space="0" w:color="auto"/>
            <w:left w:val="none" w:sz="0" w:space="0" w:color="auto"/>
            <w:bottom w:val="none" w:sz="0" w:space="0" w:color="auto"/>
            <w:right w:val="none" w:sz="0" w:space="0" w:color="auto"/>
          </w:divBdr>
        </w:div>
        <w:div w:id="414982689">
          <w:marLeft w:val="0"/>
          <w:marRight w:val="0"/>
          <w:marTop w:val="0"/>
          <w:marBottom w:val="0"/>
          <w:divBdr>
            <w:top w:val="none" w:sz="0" w:space="0" w:color="auto"/>
            <w:left w:val="none" w:sz="0" w:space="0" w:color="auto"/>
            <w:bottom w:val="none" w:sz="0" w:space="0" w:color="auto"/>
            <w:right w:val="none" w:sz="0" w:space="0" w:color="auto"/>
          </w:divBdr>
        </w:div>
        <w:div w:id="453445069">
          <w:marLeft w:val="0"/>
          <w:marRight w:val="0"/>
          <w:marTop w:val="0"/>
          <w:marBottom w:val="0"/>
          <w:divBdr>
            <w:top w:val="none" w:sz="0" w:space="0" w:color="auto"/>
            <w:left w:val="none" w:sz="0" w:space="0" w:color="auto"/>
            <w:bottom w:val="none" w:sz="0" w:space="0" w:color="auto"/>
            <w:right w:val="none" w:sz="0" w:space="0" w:color="auto"/>
          </w:divBdr>
        </w:div>
        <w:div w:id="479808787">
          <w:marLeft w:val="0"/>
          <w:marRight w:val="0"/>
          <w:marTop w:val="0"/>
          <w:marBottom w:val="0"/>
          <w:divBdr>
            <w:top w:val="none" w:sz="0" w:space="0" w:color="auto"/>
            <w:left w:val="none" w:sz="0" w:space="0" w:color="auto"/>
            <w:bottom w:val="none" w:sz="0" w:space="0" w:color="auto"/>
            <w:right w:val="none" w:sz="0" w:space="0" w:color="auto"/>
          </w:divBdr>
        </w:div>
        <w:div w:id="497887354">
          <w:marLeft w:val="0"/>
          <w:marRight w:val="0"/>
          <w:marTop w:val="0"/>
          <w:marBottom w:val="0"/>
          <w:divBdr>
            <w:top w:val="none" w:sz="0" w:space="0" w:color="auto"/>
            <w:left w:val="none" w:sz="0" w:space="0" w:color="auto"/>
            <w:bottom w:val="none" w:sz="0" w:space="0" w:color="auto"/>
            <w:right w:val="none" w:sz="0" w:space="0" w:color="auto"/>
          </w:divBdr>
        </w:div>
        <w:div w:id="519900588">
          <w:marLeft w:val="0"/>
          <w:marRight w:val="0"/>
          <w:marTop w:val="0"/>
          <w:marBottom w:val="0"/>
          <w:divBdr>
            <w:top w:val="none" w:sz="0" w:space="0" w:color="auto"/>
            <w:left w:val="none" w:sz="0" w:space="0" w:color="auto"/>
            <w:bottom w:val="none" w:sz="0" w:space="0" w:color="auto"/>
            <w:right w:val="none" w:sz="0" w:space="0" w:color="auto"/>
          </w:divBdr>
        </w:div>
        <w:div w:id="552228454">
          <w:marLeft w:val="0"/>
          <w:marRight w:val="0"/>
          <w:marTop w:val="0"/>
          <w:marBottom w:val="0"/>
          <w:divBdr>
            <w:top w:val="none" w:sz="0" w:space="0" w:color="auto"/>
            <w:left w:val="none" w:sz="0" w:space="0" w:color="auto"/>
            <w:bottom w:val="none" w:sz="0" w:space="0" w:color="auto"/>
            <w:right w:val="none" w:sz="0" w:space="0" w:color="auto"/>
          </w:divBdr>
        </w:div>
        <w:div w:id="599684224">
          <w:marLeft w:val="0"/>
          <w:marRight w:val="0"/>
          <w:marTop w:val="0"/>
          <w:marBottom w:val="0"/>
          <w:divBdr>
            <w:top w:val="none" w:sz="0" w:space="0" w:color="auto"/>
            <w:left w:val="none" w:sz="0" w:space="0" w:color="auto"/>
            <w:bottom w:val="none" w:sz="0" w:space="0" w:color="auto"/>
            <w:right w:val="none" w:sz="0" w:space="0" w:color="auto"/>
          </w:divBdr>
        </w:div>
        <w:div w:id="599989126">
          <w:marLeft w:val="0"/>
          <w:marRight w:val="0"/>
          <w:marTop w:val="0"/>
          <w:marBottom w:val="0"/>
          <w:divBdr>
            <w:top w:val="none" w:sz="0" w:space="0" w:color="auto"/>
            <w:left w:val="none" w:sz="0" w:space="0" w:color="auto"/>
            <w:bottom w:val="none" w:sz="0" w:space="0" w:color="auto"/>
            <w:right w:val="none" w:sz="0" w:space="0" w:color="auto"/>
          </w:divBdr>
        </w:div>
        <w:div w:id="619839713">
          <w:marLeft w:val="0"/>
          <w:marRight w:val="0"/>
          <w:marTop w:val="0"/>
          <w:marBottom w:val="0"/>
          <w:divBdr>
            <w:top w:val="none" w:sz="0" w:space="0" w:color="auto"/>
            <w:left w:val="none" w:sz="0" w:space="0" w:color="auto"/>
            <w:bottom w:val="none" w:sz="0" w:space="0" w:color="auto"/>
            <w:right w:val="none" w:sz="0" w:space="0" w:color="auto"/>
          </w:divBdr>
        </w:div>
        <w:div w:id="626938318">
          <w:marLeft w:val="0"/>
          <w:marRight w:val="0"/>
          <w:marTop w:val="0"/>
          <w:marBottom w:val="0"/>
          <w:divBdr>
            <w:top w:val="none" w:sz="0" w:space="0" w:color="auto"/>
            <w:left w:val="none" w:sz="0" w:space="0" w:color="auto"/>
            <w:bottom w:val="none" w:sz="0" w:space="0" w:color="auto"/>
            <w:right w:val="none" w:sz="0" w:space="0" w:color="auto"/>
          </w:divBdr>
        </w:div>
        <w:div w:id="637303404">
          <w:marLeft w:val="0"/>
          <w:marRight w:val="0"/>
          <w:marTop w:val="0"/>
          <w:marBottom w:val="0"/>
          <w:divBdr>
            <w:top w:val="none" w:sz="0" w:space="0" w:color="auto"/>
            <w:left w:val="none" w:sz="0" w:space="0" w:color="auto"/>
            <w:bottom w:val="none" w:sz="0" w:space="0" w:color="auto"/>
            <w:right w:val="none" w:sz="0" w:space="0" w:color="auto"/>
          </w:divBdr>
        </w:div>
        <w:div w:id="637997433">
          <w:marLeft w:val="0"/>
          <w:marRight w:val="0"/>
          <w:marTop w:val="0"/>
          <w:marBottom w:val="0"/>
          <w:divBdr>
            <w:top w:val="none" w:sz="0" w:space="0" w:color="auto"/>
            <w:left w:val="none" w:sz="0" w:space="0" w:color="auto"/>
            <w:bottom w:val="none" w:sz="0" w:space="0" w:color="auto"/>
            <w:right w:val="none" w:sz="0" w:space="0" w:color="auto"/>
          </w:divBdr>
        </w:div>
        <w:div w:id="642196562">
          <w:marLeft w:val="0"/>
          <w:marRight w:val="0"/>
          <w:marTop w:val="0"/>
          <w:marBottom w:val="0"/>
          <w:divBdr>
            <w:top w:val="none" w:sz="0" w:space="0" w:color="auto"/>
            <w:left w:val="none" w:sz="0" w:space="0" w:color="auto"/>
            <w:bottom w:val="none" w:sz="0" w:space="0" w:color="auto"/>
            <w:right w:val="none" w:sz="0" w:space="0" w:color="auto"/>
          </w:divBdr>
        </w:div>
        <w:div w:id="667247263">
          <w:marLeft w:val="0"/>
          <w:marRight w:val="0"/>
          <w:marTop w:val="0"/>
          <w:marBottom w:val="0"/>
          <w:divBdr>
            <w:top w:val="none" w:sz="0" w:space="0" w:color="auto"/>
            <w:left w:val="none" w:sz="0" w:space="0" w:color="auto"/>
            <w:bottom w:val="none" w:sz="0" w:space="0" w:color="auto"/>
            <w:right w:val="none" w:sz="0" w:space="0" w:color="auto"/>
          </w:divBdr>
        </w:div>
        <w:div w:id="693072360">
          <w:marLeft w:val="0"/>
          <w:marRight w:val="0"/>
          <w:marTop w:val="0"/>
          <w:marBottom w:val="0"/>
          <w:divBdr>
            <w:top w:val="none" w:sz="0" w:space="0" w:color="auto"/>
            <w:left w:val="none" w:sz="0" w:space="0" w:color="auto"/>
            <w:bottom w:val="none" w:sz="0" w:space="0" w:color="auto"/>
            <w:right w:val="none" w:sz="0" w:space="0" w:color="auto"/>
          </w:divBdr>
        </w:div>
        <w:div w:id="700860401">
          <w:marLeft w:val="0"/>
          <w:marRight w:val="0"/>
          <w:marTop w:val="0"/>
          <w:marBottom w:val="0"/>
          <w:divBdr>
            <w:top w:val="none" w:sz="0" w:space="0" w:color="auto"/>
            <w:left w:val="none" w:sz="0" w:space="0" w:color="auto"/>
            <w:bottom w:val="none" w:sz="0" w:space="0" w:color="auto"/>
            <w:right w:val="none" w:sz="0" w:space="0" w:color="auto"/>
          </w:divBdr>
        </w:div>
        <w:div w:id="741440966">
          <w:marLeft w:val="0"/>
          <w:marRight w:val="0"/>
          <w:marTop w:val="0"/>
          <w:marBottom w:val="0"/>
          <w:divBdr>
            <w:top w:val="none" w:sz="0" w:space="0" w:color="auto"/>
            <w:left w:val="none" w:sz="0" w:space="0" w:color="auto"/>
            <w:bottom w:val="none" w:sz="0" w:space="0" w:color="auto"/>
            <w:right w:val="none" w:sz="0" w:space="0" w:color="auto"/>
          </w:divBdr>
        </w:div>
        <w:div w:id="791825482">
          <w:marLeft w:val="0"/>
          <w:marRight w:val="0"/>
          <w:marTop w:val="0"/>
          <w:marBottom w:val="0"/>
          <w:divBdr>
            <w:top w:val="none" w:sz="0" w:space="0" w:color="auto"/>
            <w:left w:val="none" w:sz="0" w:space="0" w:color="auto"/>
            <w:bottom w:val="none" w:sz="0" w:space="0" w:color="auto"/>
            <w:right w:val="none" w:sz="0" w:space="0" w:color="auto"/>
          </w:divBdr>
        </w:div>
        <w:div w:id="812991817">
          <w:marLeft w:val="0"/>
          <w:marRight w:val="0"/>
          <w:marTop w:val="0"/>
          <w:marBottom w:val="0"/>
          <w:divBdr>
            <w:top w:val="none" w:sz="0" w:space="0" w:color="auto"/>
            <w:left w:val="none" w:sz="0" w:space="0" w:color="auto"/>
            <w:bottom w:val="none" w:sz="0" w:space="0" w:color="auto"/>
            <w:right w:val="none" w:sz="0" w:space="0" w:color="auto"/>
          </w:divBdr>
        </w:div>
        <w:div w:id="825170923">
          <w:marLeft w:val="0"/>
          <w:marRight w:val="0"/>
          <w:marTop w:val="0"/>
          <w:marBottom w:val="0"/>
          <w:divBdr>
            <w:top w:val="none" w:sz="0" w:space="0" w:color="auto"/>
            <w:left w:val="none" w:sz="0" w:space="0" w:color="auto"/>
            <w:bottom w:val="none" w:sz="0" w:space="0" w:color="auto"/>
            <w:right w:val="none" w:sz="0" w:space="0" w:color="auto"/>
          </w:divBdr>
        </w:div>
        <w:div w:id="931087552">
          <w:marLeft w:val="0"/>
          <w:marRight w:val="0"/>
          <w:marTop w:val="0"/>
          <w:marBottom w:val="0"/>
          <w:divBdr>
            <w:top w:val="none" w:sz="0" w:space="0" w:color="auto"/>
            <w:left w:val="none" w:sz="0" w:space="0" w:color="auto"/>
            <w:bottom w:val="none" w:sz="0" w:space="0" w:color="auto"/>
            <w:right w:val="none" w:sz="0" w:space="0" w:color="auto"/>
          </w:divBdr>
        </w:div>
        <w:div w:id="935791034">
          <w:marLeft w:val="0"/>
          <w:marRight w:val="0"/>
          <w:marTop w:val="0"/>
          <w:marBottom w:val="0"/>
          <w:divBdr>
            <w:top w:val="none" w:sz="0" w:space="0" w:color="auto"/>
            <w:left w:val="none" w:sz="0" w:space="0" w:color="auto"/>
            <w:bottom w:val="none" w:sz="0" w:space="0" w:color="auto"/>
            <w:right w:val="none" w:sz="0" w:space="0" w:color="auto"/>
          </w:divBdr>
        </w:div>
        <w:div w:id="1043595516">
          <w:marLeft w:val="0"/>
          <w:marRight w:val="0"/>
          <w:marTop w:val="0"/>
          <w:marBottom w:val="0"/>
          <w:divBdr>
            <w:top w:val="none" w:sz="0" w:space="0" w:color="auto"/>
            <w:left w:val="none" w:sz="0" w:space="0" w:color="auto"/>
            <w:bottom w:val="none" w:sz="0" w:space="0" w:color="auto"/>
            <w:right w:val="none" w:sz="0" w:space="0" w:color="auto"/>
          </w:divBdr>
        </w:div>
        <w:div w:id="1119568511">
          <w:marLeft w:val="0"/>
          <w:marRight w:val="0"/>
          <w:marTop w:val="0"/>
          <w:marBottom w:val="0"/>
          <w:divBdr>
            <w:top w:val="none" w:sz="0" w:space="0" w:color="auto"/>
            <w:left w:val="none" w:sz="0" w:space="0" w:color="auto"/>
            <w:bottom w:val="none" w:sz="0" w:space="0" w:color="auto"/>
            <w:right w:val="none" w:sz="0" w:space="0" w:color="auto"/>
          </w:divBdr>
        </w:div>
        <w:div w:id="1135297567">
          <w:marLeft w:val="0"/>
          <w:marRight w:val="0"/>
          <w:marTop w:val="0"/>
          <w:marBottom w:val="0"/>
          <w:divBdr>
            <w:top w:val="none" w:sz="0" w:space="0" w:color="auto"/>
            <w:left w:val="none" w:sz="0" w:space="0" w:color="auto"/>
            <w:bottom w:val="none" w:sz="0" w:space="0" w:color="auto"/>
            <w:right w:val="none" w:sz="0" w:space="0" w:color="auto"/>
          </w:divBdr>
        </w:div>
        <w:div w:id="1141117779">
          <w:marLeft w:val="0"/>
          <w:marRight w:val="0"/>
          <w:marTop w:val="0"/>
          <w:marBottom w:val="0"/>
          <w:divBdr>
            <w:top w:val="none" w:sz="0" w:space="0" w:color="auto"/>
            <w:left w:val="none" w:sz="0" w:space="0" w:color="auto"/>
            <w:bottom w:val="none" w:sz="0" w:space="0" w:color="auto"/>
            <w:right w:val="none" w:sz="0" w:space="0" w:color="auto"/>
          </w:divBdr>
        </w:div>
        <w:div w:id="1159420524">
          <w:marLeft w:val="0"/>
          <w:marRight w:val="0"/>
          <w:marTop w:val="0"/>
          <w:marBottom w:val="0"/>
          <w:divBdr>
            <w:top w:val="none" w:sz="0" w:space="0" w:color="auto"/>
            <w:left w:val="none" w:sz="0" w:space="0" w:color="auto"/>
            <w:bottom w:val="none" w:sz="0" w:space="0" w:color="auto"/>
            <w:right w:val="none" w:sz="0" w:space="0" w:color="auto"/>
          </w:divBdr>
        </w:div>
        <w:div w:id="1310524761">
          <w:marLeft w:val="0"/>
          <w:marRight w:val="0"/>
          <w:marTop w:val="0"/>
          <w:marBottom w:val="0"/>
          <w:divBdr>
            <w:top w:val="none" w:sz="0" w:space="0" w:color="auto"/>
            <w:left w:val="none" w:sz="0" w:space="0" w:color="auto"/>
            <w:bottom w:val="none" w:sz="0" w:space="0" w:color="auto"/>
            <w:right w:val="none" w:sz="0" w:space="0" w:color="auto"/>
          </w:divBdr>
        </w:div>
        <w:div w:id="1339192425">
          <w:marLeft w:val="0"/>
          <w:marRight w:val="0"/>
          <w:marTop w:val="0"/>
          <w:marBottom w:val="0"/>
          <w:divBdr>
            <w:top w:val="none" w:sz="0" w:space="0" w:color="auto"/>
            <w:left w:val="none" w:sz="0" w:space="0" w:color="auto"/>
            <w:bottom w:val="none" w:sz="0" w:space="0" w:color="auto"/>
            <w:right w:val="none" w:sz="0" w:space="0" w:color="auto"/>
          </w:divBdr>
        </w:div>
        <w:div w:id="1381368246">
          <w:marLeft w:val="0"/>
          <w:marRight w:val="0"/>
          <w:marTop w:val="0"/>
          <w:marBottom w:val="0"/>
          <w:divBdr>
            <w:top w:val="none" w:sz="0" w:space="0" w:color="auto"/>
            <w:left w:val="none" w:sz="0" w:space="0" w:color="auto"/>
            <w:bottom w:val="none" w:sz="0" w:space="0" w:color="auto"/>
            <w:right w:val="none" w:sz="0" w:space="0" w:color="auto"/>
          </w:divBdr>
        </w:div>
        <w:div w:id="1386374535">
          <w:marLeft w:val="0"/>
          <w:marRight w:val="0"/>
          <w:marTop w:val="0"/>
          <w:marBottom w:val="0"/>
          <w:divBdr>
            <w:top w:val="none" w:sz="0" w:space="0" w:color="auto"/>
            <w:left w:val="none" w:sz="0" w:space="0" w:color="auto"/>
            <w:bottom w:val="none" w:sz="0" w:space="0" w:color="auto"/>
            <w:right w:val="none" w:sz="0" w:space="0" w:color="auto"/>
          </w:divBdr>
        </w:div>
        <w:div w:id="1415322189">
          <w:marLeft w:val="0"/>
          <w:marRight w:val="0"/>
          <w:marTop w:val="0"/>
          <w:marBottom w:val="0"/>
          <w:divBdr>
            <w:top w:val="none" w:sz="0" w:space="0" w:color="auto"/>
            <w:left w:val="none" w:sz="0" w:space="0" w:color="auto"/>
            <w:bottom w:val="none" w:sz="0" w:space="0" w:color="auto"/>
            <w:right w:val="none" w:sz="0" w:space="0" w:color="auto"/>
          </w:divBdr>
        </w:div>
        <w:div w:id="1424841383">
          <w:marLeft w:val="0"/>
          <w:marRight w:val="0"/>
          <w:marTop w:val="0"/>
          <w:marBottom w:val="0"/>
          <w:divBdr>
            <w:top w:val="none" w:sz="0" w:space="0" w:color="auto"/>
            <w:left w:val="none" w:sz="0" w:space="0" w:color="auto"/>
            <w:bottom w:val="none" w:sz="0" w:space="0" w:color="auto"/>
            <w:right w:val="none" w:sz="0" w:space="0" w:color="auto"/>
          </w:divBdr>
        </w:div>
        <w:div w:id="1434011660">
          <w:marLeft w:val="0"/>
          <w:marRight w:val="0"/>
          <w:marTop w:val="0"/>
          <w:marBottom w:val="0"/>
          <w:divBdr>
            <w:top w:val="none" w:sz="0" w:space="0" w:color="auto"/>
            <w:left w:val="none" w:sz="0" w:space="0" w:color="auto"/>
            <w:bottom w:val="none" w:sz="0" w:space="0" w:color="auto"/>
            <w:right w:val="none" w:sz="0" w:space="0" w:color="auto"/>
          </w:divBdr>
        </w:div>
        <w:div w:id="1442914729">
          <w:marLeft w:val="0"/>
          <w:marRight w:val="0"/>
          <w:marTop w:val="0"/>
          <w:marBottom w:val="0"/>
          <w:divBdr>
            <w:top w:val="none" w:sz="0" w:space="0" w:color="auto"/>
            <w:left w:val="none" w:sz="0" w:space="0" w:color="auto"/>
            <w:bottom w:val="none" w:sz="0" w:space="0" w:color="auto"/>
            <w:right w:val="none" w:sz="0" w:space="0" w:color="auto"/>
          </w:divBdr>
        </w:div>
        <w:div w:id="1472595271">
          <w:marLeft w:val="0"/>
          <w:marRight w:val="0"/>
          <w:marTop w:val="0"/>
          <w:marBottom w:val="0"/>
          <w:divBdr>
            <w:top w:val="none" w:sz="0" w:space="0" w:color="auto"/>
            <w:left w:val="none" w:sz="0" w:space="0" w:color="auto"/>
            <w:bottom w:val="none" w:sz="0" w:space="0" w:color="auto"/>
            <w:right w:val="none" w:sz="0" w:space="0" w:color="auto"/>
          </w:divBdr>
        </w:div>
        <w:div w:id="1494450072">
          <w:marLeft w:val="0"/>
          <w:marRight w:val="0"/>
          <w:marTop w:val="0"/>
          <w:marBottom w:val="0"/>
          <w:divBdr>
            <w:top w:val="none" w:sz="0" w:space="0" w:color="auto"/>
            <w:left w:val="none" w:sz="0" w:space="0" w:color="auto"/>
            <w:bottom w:val="none" w:sz="0" w:space="0" w:color="auto"/>
            <w:right w:val="none" w:sz="0" w:space="0" w:color="auto"/>
          </w:divBdr>
        </w:div>
        <w:div w:id="1519857176">
          <w:marLeft w:val="0"/>
          <w:marRight w:val="0"/>
          <w:marTop w:val="0"/>
          <w:marBottom w:val="0"/>
          <w:divBdr>
            <w:top w:val="none" w:sz="0" w:space="0" w:color="auto"/>
            <w:left w:val="none" w:sz="0" w:space="0" w:color="auto"/>
            <w:bottom w:val="none" w:sz="0" w:space="0" w:color="auto"/>
            <w:right w:val="none" w:sz="0" w:space="0" w:color="auto"/>
          </w:divBdr>
        </w:div>
        <w:div w:id="1544488347">
          <w:marLeft w:val="0"/>
          <w:marRight w:val="0"/>
          <w:marTop w:val="0"/>
          <w:marBottom w:val="0"/>
          <w:divBdr>
            <w:top w:val="none" w:sz="0" w:space="0" w:color="auto"/>
            <w:left w:val="none" w:sz="0" w:space="0" w:color="auto"/>
            <w:bottom w:val="none" w:sz="0" w:space="0" w:color="auto"/>
            <w:right w:val="none" w:sz="0" w:space="0" w:color="auto"/>
          </w:divBdr>
        </w:div>
        <w:div w:id="1589998383">
          <w:marLeft w:val="0"/>
          <w:marRight w:val="0"/>
          <w:marTop w:val="0"/>
          <w:marBottom w:val="0"/>
          <w:divBdr>
            <w:top w:val="none" w:sz="0" w:space="0" w:color="auto"/>
            <w:left w:val="none" w:sz="0" w:space="0" w:color="auto"/>
            <w:bottom w:val="none" w:sz="0" w:space="0" w:color="auto"/>
            <w:right w:val="none" w:sz="0" w:space="0" w:color="auto"/>
          </w:divBdr>
        </w:div>
        <w:div w:id="1624460726">
          <w:marLeft w:val="0"/>
          <w:marRight w:val="0"/>
          <w:marTop w:val="0"/>
          <w:marBottom w:val="0"/>
          <w:divBdr>
            <w:top w:val="none" w:sz="0" w:space="0" w:color="auto"/>
            <w:left w:val="none" w:sz="0" w:space="0" w:color="auto"/>
            <w:bottom w:val="none" w:sz="0" w:space="0" w:color="auto"/>
            <w:right w:val="none" w:sz="0" w:space="0" w:color="auto"/>
          </w:divBdr>
        </w:div>
        <w:div w:id="1625385735">
          <w:marLeft w:val="0"/>
          <w:marRight w:val="0"/>
          <w:marTop w:val="0"/>
          <w:marBottom w:val="0"/>
          <w:divBdr>
            <w:top w:val="none" w:sz="0" w:space="0" w:color="auto"/>
            <w:left w:val="none" w:sz="0" w:space="0" w:color="auto"/>
            <w:bottom w:val="none" w:sz="0" w:space="0" w:color="auto"/>
            <w:right w:val="none" w:sz="0" w:space="0" w:color="auto"/>
          </w:divBdr>
        </w:div>
        <w:div w:id="1627658455">
          <w:marLeft w:val="0"/>
          <w:marRight w:val="0"/>
          <w:marTop w:val="0"/>
          <w:marBottom w:val="0"/>
          <w:divBdr>
            <w:top w:val="none" w:sz="0" w:space="0" w:color="auto"/>
            <w:left w:val="none" w:sz="0" w:space="0" w:color="auto"/>
            <w:bottom w:val="none" w:sz="0" w:space="0" w:color="auto"/>
            <w:right w:val="none" w:sz="0" w:space="0" w:color="auto"/>
          </w:divBdr>
        </w:div>
        <w:div w:id="1639409862">
          <w:marLeft w:val="0"/>
          <w:marRight w:val="0"/>
          <w:marTop w:val="0"/>
          <w:marBottom w:val="0"/>
          <w:divBdr>
            <w:top w:val="none" w:sz="0" w:space="0" w:color="auto"/>
            <w:left w:val="none" w:sz="0" w:space="0" w:color="auto"/>
            <w:bottom w:val="none" w:sz="0" w:space="0" w:color="auto"/>
            <w:right w:val="none" w:sz="0" w:space="0" w:color="auto"/>
          </w:divBdr>
        </w:div>
        <w:div w:id="1653873469">
          <w:marLeft w:val="0"/>
          <w:marRight w:val="0"/>
          <w:marTop w:val="0"/>
          <w:marBottom w:val="0"/>
          <w:divBdr>
            <w:top w:val="none" w:sz="0" w:space="0" w:color="auto"/>
            <w:left w:val="none" w:sz="0" w:space="0" w:color="auto"/>
            <w:bottom w:val="none" w:sz="0" w:space="0" w:color="auto"/>
            <w:right w:val="none" w:sz="0" w:space="0" w:color="auto"/>
          </w:divBdr>
        </w:div>
        <w:div w:id="1731802260">
          <w:marLeft w:val="0"/>
          <w:marRight w:val="0"/>
          <w:marTop w:val="0"/>
          <w:marBottom w:val="0"/>
          <w:divBdr>
            <w:top w:val="none" w:sz="0" w:space="0" w:color="auto"/>
            <w:left w:val="none" w:sz="0" w:space="0" w:color="auto"/>
            <w:bottom w:val="none" w:sz="0" w:space="0" w:color="auto"/>
            <w:right w:val="none" w:sz="0" w:space="0" w:color="auto"/>
          </w:divBdr>
        </w:div>
        <w:div w:id="1743289268">
          <w:marLeft w:val="0"/>
          <w:marRight w:val="0"/>
          <w:marTop w:val="0"/>
          <w:marBottom w:val="0"/>
          <w:divBdr>
            <w:top w:val="none" w:sz="0" w:space="0" w:color="auto"/>
            <w:left w:val="none" w:sz="0" w:space="0" w:color="auto"/>
            <w:bottom w:val="none" w:sz="0" w:space="0" w:color="auto"/>
            <w:right w:val="none" w:sz="0" w:space="0" w:color="auto"/>
          </w:divBdr>
        </w:div>
        <w:div w:id="1763526728">
          <w:marLeft w:val="0"/>
          <w:marRight w:val="0"/>
          <w:marTop w:val="0"/>
          <w:marBottom w:val="0"/>
          <w:divBdr>
            <w:top w:val="none" w:sz="0" w:space="0" w:color="auto"/>
            <w:left w:val="none" w:sz="0" w:space="0" w:color="auto"/>
            <w:bottom w:val="none" w:sz="0" w:space="0" w:color="auto"/>
            <w:right w:val="none" w:sz="0" w:space="0" w:color="auto"/>
          </w:divBdr>
        </w:div>
        <w:div w:id="1772507388">
          <w:marLeft w:val="0"/>
          <w:marRight w:val="0"/>
          <w:marTop w:val="0"/>
          <w:marBottom w:val="0"/>
          <w:divBdr>
            <w:top w:val="none" w:sz="0" w:space="0" w:color="auto"/>
            <w:left w:val="none" w:sz="0" w:space="0" w:color="auto"/>
            <w:bottom w:val="none" w:sz="0" w:space="0" w:color="auto"/>
            <w:right w:val="none" w:sz="0" w:space="0" w:color="auto"/>
          </w:divBdr>
        </w:div>
        <w:div w:id="1780099531">
          <w:marLeft w:val="0"/>
          <w:marRight w:val="0"/>
          <w:marTop w:val="0"/>
          <w:marBottom w:val="0"/>
          <w:divBdr>
            <w:top w:val="none" w:sz="0" w:space="0" w:color="auto"/>
            <w:left w:val="none" w:sz="0" w:space="0" w:color="auto"/>
            <w:bottom w:val="none" w:sz="0" w:space="0" w:color="auto"/>
            <w:right w:val="none" w:sz="0" w:space="0" w:color="auto"/>
          </w:divBdr>
        </w:div>
        <w:div w:id="1791171391">
          <w:marLeft w:val="0"/>
          <w:marRight w:val="0"/>
          <w:marTop w:val="0"/>
          <w:marBottom w:val="0"/>
          <w:divBdr>
            <w:top w:val="none" w:sz="0" w:space="0" w:color="auto"/>
            <w:left w:val="none" w:sz="0" w:space="0" w:color="auto"/>
            <w:bottom w:val="none" w:sz="0" w:space="0" w:color="auto"/>
            <w:right w:val="none" w:sz="0" w:space="0" w:color="auto"/>
          </w:divBdr>
        </w:div>
        <w:div w:id="1810593530">
          <w:marLeft w:val="0"/>
          <w:marRight w:val="0"/>
          <w:marTop w:val="0"/>
          <w:marBottom w:val="0"/>
          <w:divBdr>
            <w:top w:val="none" w:sz="0" w:space="0" w:color="auto"/>
            <w:left w:val="none" w:sz="0" w:space="0" w:color="auto"/>
            <w:bottom w:val="none" w:sz="0" w:space="0" w:color="auto"/>
            <w:right w:val="none" w:sz="0" w:space="0" w:color="auto"/>
          </w:divBdr>
        </w:div>
        <w:div w:id="1827352989">
          <w:marLeft w:val="0"/>
          <w:marRight w:val="0"/>
          <w:marTop w:val="0"/>
          <w:marBottom w:val="0"/>
          <w:divBdr>
            <w:top w:val="none" w:sz="0" w:space="0" w:color="auto"/>
            <w:left w:val="none" w:sz="0" w:space="0" w:color="auto"/>
            <w:bottom w:val="none" w:sz="0" w:space="0" w:color="auto"/>
            <w:right w:val="none" w:sz="0" w:space="0" w:color="auto"/>
          </w:divBdr>
        </w:div>
        <w:div w:id="1829053382">
          <w:marLeft w:val="0"/>
          <w:marRight w:val="0"/>
          <w:marTop w:val="0"/>
          <w:marBottom w:val="0"/>
          <w:divBdr>
            <w:top w:val="none" w:sz="0" w:space="0" w:color="auto"/>
            <w:left w:val="none" w:sz="0" w:space="0" w:color="auto"/>
            <w:bottom w:val="none" w:sz="0" w:space="0" w:color="auto"/>
            <w:right w:val="none" w:sz="0" w:space="0" w:color="auto"/>
          </w:divBdr>
        </w:div>
        <w:div w:id="1832679033">
          <w:marLeft w:val="0"/>
          <w:marRight w:val="0"/>
          <w:marTop w:val="0"/>
          <w:marBottom w:val="0"/>
          <w:divBdr>
            <w:top w:val="none" w:sz="0" w:space="0" w:color="auto"/>
            <w:left w:val="none" w:sz="0" w:space="0" w:color="auto"/>
            <w:bottom w:val="none" w:sz="0" w:space="0" w:color="auto"/>
            <w:right w:val="none" w:sz="0" w:space="0" w:color="auto"/>
          </w:divBdr>
        </w:div>
        <w:div w:id="1833253411">
          <w:marLeft w:val="0"/>
          <w:marRight w:val="0"/>
          <w:marTop w:val="0"/>
          <w:marBottom w:val="0"/>
          <w:divBdr>
            <w:top w:val="none" w:sz="0" w:space="0" w:color="auto"/>
            <w:left w:val="none" w:sz="0" w:space="0" w:color="auto"/>
            <w:bottom w:val="none" w:sz="0" w:space="0" w:color="auto"/>
            <w:right w:val="none" w:sz="0" w:space="0" w:color="auto"/>
          </w:divBdr>
        </w:div>
        <w:div w:id="1835291447">
          <w:marLeft w:val="0"/>
          <w:marRight w:val="0"/>
          <w:marTop w:val="0"/>
          <w:marBottom w:val="0"/>
          <w:divBdr>
            <w:top w:val="none" w:sz="0" w:space="0" w:color="auto"/>
            <w:left w:val="none" w:sz="0" w:space="0" w:color="auto"/>
            <w:bottom w:val="none" w:sz="0" w:space="0" w:color="auto"/>
            <w:right w:val="none" w:sz="0" w:space="0" w:color="auto"/>
          </w:divBdr>
        </w:div>
        <w:div w:id="1957173159">
          <w:marLeft w:val="0"/>
          <w:marRight w:val="0"/>
          <w:marTop w:val="0"/>
          <w:marBottom w:val="0"/>
          <w:divBdr>
            <w:top w:val="none" w:sz="0" w:space="0" w:color="auto"/>
            <w:left w:val="none" w:sz="0" w:space="0" w:color="auto"/>
            <w:bottom w:val="none" w:sz="0" w:space="0" w:color="auto"/>
            <w:right w:val="none" w:sz="0" w:space="0" w:color="auto"/>
          </w:divBdr>
        </w:div>
        <w:div w:id="1957254865">
          <w:marLeft w:val="0"/>
          <w:marRight w:val="0"/>
          <w:marTop w:val="0"/>
          <w:marBottom w:val="0"/>
          <w:divBdr>
            <w:top w:val="none" w:sz="0" w:space="0" w:color="auto"/>
            <w:left w:val="none" w:sz="0" w:space="0" w:color="auto"/>
            <w:bottom w:val="none" w:sz="0" w:space="0" w:color="auto"/>
            <w:right w:val="none" w:sz="0" w:space="0" w:color="auto"/>
          </w:divBdr>
        </w:div>
        <w:div w:id="1977450405">
          <w:marLeft w:val="0"/>
          <w:marRight w:val="0"/>
          <w:marTop w:val="0"/>
          <w:marBottom w:val="0"/>
          <w:divBdr>
            <w:top w:val="none" w:sz="0" w:space="0" w:color="auto"/>
            <w:left w:val="none" w:sz="0" w:space="0" w:color="auto"/>
            <w:bottom w:val="none" w:sz="0" w:space="0" w:color="auto"/>
            <w:right w:val="none" w:sz="0" w:space="0" w:color="auto"/>
          </w:divBdr>
        </w:div>
        <w:div w:id="2021736228">
          <w:marLeft w:val="0"/>
          <w:marRight w:val="0"/>
          <w:marTop w:val="0"/>
          <w:marBottom w:val="0"/>
          <w:divBdr>
            <w:top w:val="none" w:sz="0" w:space="0" w:color="auto"/>
            <w:left w:val="none" w:sz="0" w:space="0" w:color="auto"/>
            <w:bottom w:val="none" w:sz="0" w:space="0" w:color="auto"/>
            <w:right w:val="none" w:sz="0" w:space="0" w:color="auto"/>
          </w:divBdr>
        </w:div>
        <w:div w:id="2033988539">
          <w:marLeft w:val="0"/>
          <w:marRight w:val="0"/>
          <w:marTop w:val="0"/>
          <w:marBottom w:val="0"/>
          <w:divBdr>
            <w:top w:val="none" w:sz="0" w:space="0" w:color="auto"/>
            <w:left w:val="none" w:sz="0" w:space="0" w:color="auto"/>
            <w:bottom w:val="none" w:sz="0" w:space="0" w:color="auto"/>
            <w:right w:val="none" w:sz="0" w:space="0" w:color="auto"/>
          </w:divBdr>
        </w:div>
        <w:div w:id="2067793650">
          <w:marLeft w:val="0"/>
          <w:marRight w:val="0"/>
          <w:marTop w:val="0"/>
          <w:marBottom w:val="0"/>
          <w:divBdr>
            <w:top w:val="none" w:sz="0" w:space="0" w:color="auto"/>
            <w:left w:val="none" w:sz="0" w:space="0" w:color="auto"/>
            <w:bottom w:val="none" w:sz="0" w:space="0" w:color="auto"/>
            <w:right w:val="none" w:sz="0" w:space="0" w:color="auto"/>
          </w:divBdr>
        </w:div>
        <w:div w:id="2075010201">
          <w:marLeft w:val="0"/>
          <w:marRight w:val="0"/>
          <w:marTop w:val="0"/>
          <w:marBottom w:val="0"/>
          <w:divBdr>
            <w:top w:val="none" w:sz="0" w:space="0" w:color="auto"/>
            <w:left w:val="none" w:sz="0" w:space="0" w:color="auto"/>
            <w:bottom w:val="none" w:sz="0" w:space="0" w:color="auto"/>
            <w:right w:val="none" w:sz="0" w:space="0" w:color="auto"/>
          </w:divBdr>
        </w:div>
        <w:div w:id="2081562077">
          <w:marLeft w:val="0"/>
          <w:marRight w:val="0"/>
          <w:marTop w:val="0"/>
          <w:marBottom w:val="0"/>
          <w:divBdr>
            <w:top w:val="none" w:sz="0" w:space="0" w:color="auto"/>
            <w:left w:val="none" w:sz="0" w:space="0" w:color="auto"/>
            <w:bottom w:val="none" w:sz="0" w:space="0" w:color="auto"/>
            <w:right w:val="none" w:sz="0" w:space="0" w:color="auto"/>
          </w:divBdr>
        </w:div>
        <w:div w:id="2092502505">
          <w:marLeft w:val="0"/>
          <w:marRight w:val="0"/>
          <w:marTop w:val="0"/>
          <w:marBottom w:val="0"/>
          <w:divBdr>
            <w:top w:val="none" w:sz="0" w:space="0" w:color="auto"/>
            <w:left w:val="none" w:sz="0" w:space="0" w:color="auto"/>
            <w:bottom w:val="none" w:sz="0" w:space="0" w:color="auto"/>
            <w:right w:val="none" w:sz="0" w:space="0" w:color="auto"/>
          </w:divBdr>
        </w:div>
        <w:div w:id="2129546528">
          <w:marLeft w:val="0"/>
          <w:marRight w:val="0"/>
          <w:marTop w:val="0"/>
          <w:marBottom w:val="0"/>
          <w:divBdr>
            <w:top w:val="none" w:sz="0" w:space="0" w:color="auto"/>
            <w:left w:val="none" w:sz="0" w:space="0" w:color="auto"/>
            <w:bottom w:val="none" w:sz="0" w:space="0" w:color="auto"/>
            <w:right w:val="none" w:sz="0" w:space="0" w:color="auto"/>
          </w:divBdr>
        </w:div>
      </w:divsChild>
    </w:div>
    <w:div w:id="1941254009">
      <w:bodyDiv w:val="1"/>
      <w:marLeft w:val="0"/>
      <w:marRight w:val="0"/>
      <w:marTop w:val="0"/>
      <w:marBottom w:val="0"/>
      <w:divBdr>
        <w:top w:val="none" w:sz="0" w:space="0" w:color="auto"/>
        <w:left w:val="none" w:sz="0" w:space="0" w:color="auto"/>
        <w:bottom w:val="none" w:sz="0" w:space="0" w:color="auto"/>
        <w:right w:val="none" w:sz="0" w:space="0" w:color="auto"/>
      </w:divBdr>
      <w:divsChild>
        <w:div w:id="1835488930">
          <w:marLeft w:val="0"/>
          <w:marRight w:val="0"/>
          <w:marTop w:val="0"/>
          <w:marBottom w:val="0"/>
          <w:divBdr>
            <w:top w:val="none" w:sz="0" w:space="0" w:color="auto"/>
            <w:left w:val="none" w:sz="0" w:space="0" w:color="auto"/>
            <w:bottom w:val="none" w:sz="0" w:space="0" w:color="auto"/>
            <w:right w:val="none" w:sz="0" w:space="0" w:color="auto"/>
          </w:divBdr>
        </w:div>
        <w:div w:id="764500810">
          <w:marLeft w:val="0"/>
          <w:marRight w:val="0"/>
          <w:marTop w:val="0"/>
          <w:marBottom w:val="0"/>
          <w:divBdr>
            <w:top w:val="none" w:sz="0" w:space="0" w:color="auto"/>
            <w:left w:val="none" w:sz="0" w:space="0" w:color="auto"/>
            <w:bottom w:val="none" w:sz="0" w:space="0" w:color="auto"/>
            <w:right w:val="none" w:sz="0" w:space="0" w:color="auto"/>
          </w:divBdr>
        </w:div>
        <w:div w:id="977612693">
          <w:marLeft w:val="0"/>
          <w:marRight w:val="0"/>
          <w:marTop w:val="0"/>
          <w:marBottom w:val="0"/>
          <w:divBdr>
            <w:top w:val="none" w:sz="0" w:space="0" w:color="auto"/>
            <w:left w:val="none" w:sz="0" w:space="0" w:color="auto"/>
            <w:bottom w:val="none" w:sz="0" w:space="0" w:color="auto"/>
            <w:right w:val="none" w:sz="0" w:space="0" w:color="auto"/>
          </w:divBdr>
        </w:div>
        <w:div w:id="1994404989">
          <w:marLeft w:val="0"/>
          <w:marRight w:val="0"/>
          <w:marTop w:val="0"/>
          <w:marBottom w:val="0"/>
          <w:divBdr>
            <w:top w:val="none" w:sz="0" w:space="0" w:color="auto"/>
            <w:left w:val="none" w:sz="0" w:space="0" w:color="auto"/>
            <w:bottom w:val="none" w:sz="0" w:space="0" w:color="auto"/>
            <w:right w:val="none" w:sz="0" w:space="0" w:color="auto"/>
          </w:divBdr>
        </w:div>
        <w:div w:id="981349373">
          <w:marLeft w:val="0"/>
          <w:marRight w:val="0"/>
          <w:marTop w:val="0"/>
          <w:marBottom w:val="0"/>
          <w:divBdr>
            <w:top w:val="none" w:sz="0" w:space="0" w:color="auto"/>
            <w:left w:val="none" w:sz="0" w:space="0" w:color="auto"/>
            <w:bottom w:val="none" w:sz="0" w:space="0" w:color="auto"/>
            <w:right w:val="none" w:sz="0" w:space="0" w:color="auto"/>
          </w:divBdr>
        </w:div>
        <w:div w:id="286131008">
          <w:marLeft w:val="0"/>
          <w:marRight w:val="0"/>
          <w:marTop w:val="0"/>
          <w:marBottom w:val="0"/>
          <w:divBdr>
            <w:top w:val="none" w:sz="0" w:space="0" w:color="auto"/>
            <w:left w:val="none" w:sz="0" w:space="0" w:color="auto"/>
            <w:bottom w:val="none" w:sz="0" w:space="0" w:color="auto"/>
            <w:right w:val="none" w:sz="0" w:space="0" w:color="auto"/>
          </w:divBdr>
        </w:div>
        <w:div w:id="670059392">
          <w:marLeft w:val="0"/>
          <w:marRight w:val="0"/>
          <w:marTop w:val="0"/>
          <w:marBottom w:val="0"/>
          <w:divBdr>
            <w:top w:val="none" w:sz="0" w:space="0" w:color="auto"/>
            <w:left w:val="none" w:sz="0" w:space="0" w:color="auto"/>
            <w:bottom w:val="none" w:sz="0" w:space="0" w:color="auto"/>
            <w:right w:val="none" w:sz="0" w:space="0" w:color="auto"/>
          </w:divBdr>
        </w:div>
        <w:div w:id="270361929">
          <w:marLeft w:val="0"/>
          <w:marRight w:val="0"/>
          <w:marTop w:val="0"/>
          <w:marBottom w:val="0"/>
          <w:divBdr>
            <w:top w:val="none" w:sz="0" w:space="0" w:color="auto"/>
            <w:left w:val="none" w:sz="0" w:space="0" w:color="auto"/>
            <w:bottom w:val="none" w:sz="0" w:space="0" w:color="auto"/>
            <w:right w:val="none" w:sz="0" w:space="0" w:color="auto"/>
          </w:divBdr>
        </w:div>
        <w:div w:id="1302417093">
          <w:marLeft w:val="0"/>
          <w:marRight w:val="0"/>
          <w:marTop w:val="0"/>
          <w:marBottom w:val="0"/>
          <w:divBdr>
            <w:top w:val="none" w:sz="0" w:space="0" w:color="auto"/>
            <w:left w:val="none" w:sz="0" w:space="0" w:color="auto"/>
            <w:bottom w:val="none" w:sz="0" w:space="0" w:color="auto"/>
            <w:right w:val="none" w:sz="0" w:space="0" w:color="auto"/>
          </w:divBdr>
        </w:div>
        <w:div w:id="1755929140">
          <w:marLeft w:val="0"/>
          <w:marRight w:val="0"/>
          <w:marTop w:val="0"/>
          <w:marBottom w:val="0"/>
          <w:divBdr>
            <w:top w:val="none" w:sz="0" w:space="0" w:color="auto"/>
            <w:left w:val="none" w:sz="0" w:space="0" w:color="auto"/>
            <w:bottom w:val="none" w:sz="0" w:space="0" w:color="auto"/>
            <w:right w:val="none" w:sz="0" w:space="0" w:color="auto"/>
          </w:divBdr>
        </w:div>
        <w:div w:id="633561316">
          <w:marLeft w:val="0"/>
          <w:marRight w:val="0"/>
          <w:marTop w:val="0"/>
          <w:marBottom w:val="0"/>
          <w:divBdr>
            <w:top w:val="none" w:sz="0" w:space="0" w:color="auto"/>
            <w:left w:val="none" w:sz="0" w:space="0" w:color="auto"/>
            <w:bottom w:val="none" w:sz="0" w:space="0" w:color="auto"/>
            <w:right w:val="none" w:sz="0" w:space="0" w:color="auto"/>
          </w:divBdr>
        </w:div>
        <w:div w:id="575406709">
          <w:marLeft w:val="0"/>
          <w:marRight w:val="0"/>
          <w:marTop w:val="0"/>
          <w:marBottom w:val="0"/>
          <w:divBdr>
            <w:top w:val="none" w:sz="0" w:space="0" w:color="auto"/>
            <w:left w:val="none" w:sz="0" w:space="0" w:color="auto"/>
            <w:bottom w:val="none" w:sz="0" w:space="0" w:color="auto"/>
            <w:right w:val="none" w:sz="0" w:space="0" w:color="auto"/>
          </w:divBdr>
        </w:div>
        <w:div w:id="1148127266">
          <w:marLeft w:val="0"/>
          <w:marRight w:val="0"/>
          <w:marTop w:val="0"/>
          <w:marBottom w:val="0"/>
          <w:divBdr>
            <w:top w:val="none" w:sz="0" w:space="0" w:color="auto"/>
            <w:left w:val="none" w:sz="0" w:space="0" w:color="auto"/>
            <w:bottom w:val="none" w:sz="0" w:space="0" w:color="auto"/>
            <w:right w:val="none" w:sz="0" w:space="0" w:color="auto"/>
          </w:divBdr>
        </w:div>
        <w:div w:id="2021466930">
          <w:marLeft w:val="0"/>
          <w:marRight w:val="0"/>
          <w:marTop w:val="0"/>
          <w:marBottom w:val="0"/>
          <w:divBdr>
            <w:top w:val="none" w:sz="0" w:space="0" w:color="auto"/>
            <w:left w:val="none" w:sz="0" w:space="0" w:color="auto"/>
            <w:bottom w:val="none" w:sz="0" w:space="0" w:color="auto"/>
            <w:right w:val="none" w:sz="0" w:space="0" w:color="auto"/>
          </w:divBdr>
        </w:div>
        <w:div w:id="1465731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pegkap@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infopegkap@gmail.com" TargetMode="External"/><Relationship Id="rId10" Type="http://schemas.openxmlformats.org/officeDocument/2006/relationships/package" Target="embeddings/Microsoft_PowerPoint_Slide1.sld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egkap.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DAF7D-3740-4177-B2D2-DC979C576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1651</Words>
  <Characters>8919</Characters>
  <Application>Microsoft Office Word</Application>
  <DocSecurity>0</DocSecurity>
  <Lines>74</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Sotiris Sampanis</dc:creator>
  <cp:lastModifiedBy>iasis Admin</cp:lastModifiedBy>
  <cp:revision>5</cp:revision>
  <cp:lastPrinted>2017-03-02T18:54:00Z</cp:lastPrinted>
  <dcterms:created xsi:type="dcterms:W3CDTF">2019-02-11T10:11:00Z</dcterms:created>
  <dcterms:modified xsi:type="dcterms:W3CDTF">2019-02-11T10:13:00Z</dcterms:modified>
</cp:coreProperties>
</file>